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839" w:rsidRPr="006C170E" w:rsidRDefault="00E25839" w:rsidP="006C170E">
      <w:pPr>
        <w:spacing w:after="150" w:line="510" w:lineRule="atLeast"/>
        <w:jc w:val="center"/>
        <w:textAlignment w:val="top"/>
        <w:outlineLvl w:val="1"/>
        <w:rPr>
          <w:rFonts w:ascii="Helvetica" w:eastAsia="Times New Roman" w:hAnsi="Helvetica" w:cs="Helvetica"/>
          <w:b/>
          <w:bCs/>
          <w:color w:val="214176"/>
          <w:sz w:val="40"/>
          <w:szCs w:val="40"/>
          <w:lang w:eastAsia="ru-RU"/>
        </w:rPr>
      </w:pPr>
      <w:r w:rsidRPr="006C170E">
        <w:rPr>
          <w:rFonts w:ascii="Helvetica" w:eastAsia="Times New Roman" w:hAnsi="Helvetica" w:cs="Helvetica"/>
          <w:b/>
          <w:bCs/>
          <w:color w:val="214176"/>
          <w:sz w:val="40"/>
          <w:szCs w:val="40"/>
          <w:lang w:eastAsia="ru-RU"/>
        </w:rPr>
        <w:t>Полезные ссылки</w:t>
      </w:r>
    </w:p>
    <w:p w:rsidR="00E25839" w:rsidRPr="006C170E" w:rsidRDefault="00E25839" w:rsidP="00E25839">
      <w:pPr>
        <w:spacing w:after="0" w:line="345" w:lineRule="atLeast"/>
        <w:textAlignment w:val="baseline"/>
        <w:rPr>
          <w:rFonts w:ascii="inherit" w:eastAsia="Times New Roman" w:hAnsi="inherit" w:cs="Times New Roman"/>
          <w:sz w:val="40"/>
          <w:szCs w:val="40"/>
          <w:lang w:eastAsia="ru-RU"/>
        </w:rPr>
      </w:pPr>
      <w:hyperlink r:id="rId6" w:history="1">
        <w:r w:rsidRPr="006C170E">
          <w:rPr>
            <w:rFonts w:ascii="inherit" w:eastAsia="Times New Roman" w:hAnsi="inherit" w:cs="Times New Roman"/>
            <w:color w:val="3866A4"/>
            <w:sz w:val="40"/>
            <w:szCs w:val="40"/>
            <w:bdr w:val="none" w:sz="0" w:space="0" w:color="auto" w:frame="1"/>
            <w:lang w:eastAsia="ru-RU"/>
          </w:rPr>
          <w:t>Полезная информация к Всемирному дню гражданской обороны в Свердловской области</w:t>
        </w:r>
      </w:hyperlink>
    </w:p>
    <w:p w:rsidR="00E25839" w:rsidRPr="006C170E" w:rsidRDefault="00E25839" w:rsidP="00E25839">
      <w:pPr>
        <w:spacing w:after="0" w:line="345" w:lineRule="atLeast"/>
        <w:textAlignment w:val="baseline"/>
        <w:rPr>
          <w:rFonts w:ascii="inherit" w:eastAsia="Times New Roman" w:hAnsi="inherit" w:cs="Times New Roman"/>
          <w:sz w:val="40"/>
          <w:szCs w:val="40"/>
          <w:lang w:eastAsia="ru-RU"/>
        </w:rPr>
      </w:pPr>
      <w:r w:rsidRPr="006C170E">
        <w:rPr>
          <w:rFonts w:ascii="inherit" w:eastAsia="Times New Roman" w:hAnsi="inherit" w:cs="Times New Roman"/>
          <w:sz w:val="40"/>
          <w:szCs w:val="40"/>
          <w:lang w:eastAsia="ru-RU"/>
        </w:rPr>
        <w:t>Главное управление МЧС России по Свердловской области:</w:t>
      </w:r>
      <w:r w:rsidRPr="006C170E">
        <w:rPr>
          <w:rFonts w:ascii="inherit" w:eastAsia="Times New Roman" w:hAnsi="inherit" w:cs="Times New Roman"/>
          <w:sz w:val="40"/>
          <w:szCs w:val="40"/>
          <w:lang w:eastAsia="ru-RU"/>
        </w:rPr>
        <w:br/>
      </w:r>
      <w:hyperlink r:id="rId7" w:tgtFrame="_blank" w:history="1">
        <w:r w:rsidRPr="006C170E">
          <w:rPr>
            <w:rFonts w:ascii="inherit" w:eastAsia="Times New Roman" w:hAnsi="inherit" w:cs="Times New Roman"/>
            <w:color w:val="3866A4"/>
            <w:sz w:val="40"/>
            <w:szCs w:val="40"/>
            <w:bdr w:val="none" w:sz="0" w:space="0" w:color="auto" w:frame="1"/>
            <w:lang w:eastAsia="ru-RU"/>
          </w:rPr>
          <w:t>www.66.mchs.gov.ru</w:t>
        </w:r>
      </w:hyperlink>
    </w:p>
    <w:p w:rsidR="00E25839" w:rsidRPr="006C170E" w:rsidRDefault="00E25839" w:rsidP="00E25839">
      <w:pPr>
        <w:spacing w:after="0" w:line="345" w:lineRule="atLeast"/>
        <w:textAlignment w:val="baseline"/>
        <w:rPr>
          <w:rFonts w:ascii="inherit" w:eastAsia="Times New Roman" w:hAnsi="inherit" w:cs="Times New Roman"/>
          <w:sz w:val="40"/>
          <w:szCs w:val="40"/>
          <w:lang w:eastAsia="ru-RU"/>
        </w:rPr>
      </w:pPr>
      <w:r w:rsidRPr="006C170E">
        <w:rPr>
          <w:rFonts w:ascii="inherit" w:eastAsia="Times New Roman" w:hAnsi="inherit" w:cs="Times New Roman"/>
          <w:sz w:val="40"/>
          <w:szCs w:val="40"/>
          <w:lang w:eastAsia="ru-RU"/>
        </w:rPr>
        <w:t>Министерство общественной безопасности Свердловской области</w:t>
      </w:r>
      <w:r w:rsidRPr="006C170E">
        <w:rPr>
          <w:rFonts w:ascii="inherit" w:eastAsia="Times New Roman" w:hAnsi="inherit" w:cs="Times New Roman"/>
          <w:sz w:val="40"/>
          <w:szCs w:val="40"/>
          <w:lang w:eastAsia="ru-RU"/>
        </w:rPr>
        <w:br/>
      </w:r>
      <w:hyperlink r:id="rId8" w:tgtFrame="_blank" w:history="1">
        <w:r w:rsidRPr="006C170E">
          <w:rPr>
            <w:rFonts w:ascii="inherit" w:eastAsia="Times New Roman" w:hAnsi="inherit" w:cs="Times New Roman"/>
            <w:color w:val="3866A4"/>
            <w:sz w:val="40"/>
            <w:szCs w:val="40"/>
            <w:bdr w:val="none" w:sz="0" w:space="0" w:color="auto" w:frame="1"/>
            <w:lang w:eastAsia="ru-RU"/>
          </w:rPr>
          <w:t>security.midural.ru</w:t>
        </w:r>
      </w:hyperlink>
    </w:p>
    <w:p w:rsidR="00E25839" w:rsidRPr="006C170E" w:rsidRDefault="00E25839" w:rsidP="00E25839">
      <w:pPr>
        <w:spacing w:after="0" w:line="345" w:lineRule="atLeast"/>
        <w:textAlignment w:val="baseline"/>
        <w:rPr>
          <w:rFonts w:ascii="inherit" w:eastAsia="Times New Roman" w:hAnsi="inherit" w:cs="Times New Roman"/>
          <w:sz w:val="40"/>
          <w:szCs w:val="40"/>
          <w:lang w:eastAsia="ru-RU"/>
        </w:rPr>
      </w:pPr>
      <w:r w:rsidRPr="006C170E">
        <w:rPr>
          <w:rFonts w:ascii="inherit" w:eastAsia="Times New Roman" w:hAnsi="inherit" w:cs="Times New Roman"/>
          <w:sz w:val="40"/>
          <w:szCs w:val="40"/>
          <w:lang w:eastAsia="ru-RU"/>
        </w:rPr>
        <w:t>Государственное казённое учреждение Свердловской области «Территориальный центр мониторинга и реагирования на чрезвычайные ситуации в Свердловской области» (ГКУ «ТЦМ»)</w:t>
      </w:r>
      <w:r w:rsidRPr="006C170E">
        <w:rPr>
          <w:rFonts w:ascii="inherit" w:eastAsia="Times New Roman" w:hAnsi="inherit" w:cs="Times New Roman"/>
          <w:sz w:val="40"/>
          <w:szCs w:val="40"/>
          <w:lang w:eastAsia="ru-RU"/>
        </w:rPr>
        <w:br/>
      </w:r>
      <w:hyperlink r:id="rId9" w:tgtFrame="_blank" w:history="1">
        <w:r w:rsidRPr="006C170E">
          <w:rPr>
            <w:rFonts w:ascii="inherit" w:eastAsia="Times New Roman" w:hAnsi="inherit" w:cs="Times New Roman"/>
            <w:color w:val="3866A4"/>
            <w:sz w:val="40"/>
            <w:szCs w:val="40"/>
            <w:bdr w:val="none" w:sz="0" w:space="0" w:color="auto" w:frame="1"/>
            <w:lang w:eastAsia="ru-RU"/>
          </w:rPr>
          <w:t>http://www.tcm-ural.ru/</w:t>
        </w:r>
      </w:hyperlink>
    </w:p>
    <w:p w:rsidR="00E25839" w:rsidRPr="006C170E" w:rsidRDefault="00E25839" w:rsidP="00E25839">
      <w:pPr>
        <w:spacing w:after="100" w:line="345" w:lineRule="atLeast"/>
        <w:textAlignment w:val="baseline"/>
        <w:rPr>
          <w:rFonts w:ascii="inherit" w:eastAsia="Times New Roman" w:hAnsi="inherit" w:cs="Times New Roman"/>
          <w:sz w:val="40"/>
          <w:szCs w:val="40"/>
          <w:lang w:eastAsia="ru-RU"/>
        </w:rPr>
      </w:pPr>
      <w:r w:rsidRPr="006C170E">
        <w:rPr>
          <w:rFonts w:ascii="inherit" w:eastAsia="Times New Roman" w:hAnsi="inherit" w:cs="Times New Roman"/>
          <w:sz w:val="40"/>
          <w:szCs w:val="40"/>
          <w:lang w:eastAsia="ru-RU"/>
        </w:rPr>
        <w:t>Свердловское областное отделение Всероссийского добровольного пожарного общества</w:t>
      </w:r>
      <w:r w:rsidRPr="006C170E">
        <w:rPr>
          <w:rFonts w:ascii="inherit" w:eastAsia="Times New Roman" w:hAnsi="inherit" w:cs="Times New Roman"/>
          <w:sz w:val="40"/>
          <w:szCs w:val="40"/>
          <w:lang w:eastAsia="ru-RU"/>
        </w:rPr>
        <w:br/>
      </w:r>
      <w:hyperlink r:id="rId10" w:tgtFrame="_blank" w:history="1">
        <w:r w:rsidRPr="006C170E">
          <w:rPr>
            <w:rFonts w:ascii="inherit" w:eastAsia="Times New Roman" w:hAnsi="inherit" w:cs="Times New Roman"/>
            <w:color w:val="3866A4"/>
            <w:sz w:val="40"/>
            <w:szCs w:val="40"/>
            <w:bdr w:val="none" w:sz="0" w:space="0" w:color="auto" w:frame="1"/>
            <w:lang w:eastAsia="ru-RU"/>
          </w:rPr>
          <w:t>http://vdpo-ek.ru/</w:t>
        </w:r>
      </w:hyperlink>
    </w:p>
    <w:p w:rsidR="005A3D51" w:rsidRPr="006C170E" w:rsidRDefault="005A3D51">
      <w:pPr>
        <w:rPr>
          <w:sz w:val="40"/>
          <w:szCs w:val="40"/>
        </w:rPr>
      </w:pPr>
      <w:bookmarkStart w:id="0" w:name="_GoBack"/>
      <w:bookmarkEnd w:id="0"/>
    </w:p>
    <w:sectPr w:rsidR="005A3D51" w:rsidRPr="006C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803D6"/>
    <w:multiLevelType w:val="multilevel"/>
    <w:tmpl w:val="9524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CA6898"/>
    <w:multiLevelType w:val="multilevel"/>
    <w:tmpl w:val="D760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39"/>
    <w:rsid w:val="005A3D51"/>
    <w:rsid w:val="006C170E"/>
    <w:rsid w:val="00E2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58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58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258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5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58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58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258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5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6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640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05566">
                  <w:marLeft w:val="0"/>
                  <w:marRight w:val="7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5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1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4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85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87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73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206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56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788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63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03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urity.midura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66.mchs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66.mchs.gov.ru/dejatelnost/Grazhdanskaja_oboron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vdpo-e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cm-ur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3</cp:revision>
  <dcterms:created xsi:type="dcterms:W3CDTF">2021-09-30T07:05:00Z</dcterms:created>
  <dcterms:modified xsi:type="dcterms:W3CDTF">2021-09-30T10:53:00Z</dcterms:modified>
</cp:coreProperties>
</file>