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B5" w:rsidRPr="00FC199A" w:rsidRDefault="002A62B5" w:rsidP="002A62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highlight w:val="yellow"/>
        </w:rPr>
      </w:pPr>
      <w:r>
        <w:rPr>
          <w:rFonts w:ascii="Liberation Serif" w:hAnsi="Liberation Serif" w:cs="Liberation Serif"/>
          <w:b/>
          <w:color w:val="000000"/>
        </w:rPr>
        <w:t xml:space="preserve">План работы отдела по реализации молодежной политики и развитию дополнительного образования </w:t>
      </w:r>
    </w:p>
    <w:p w:rsidR="00BB7486" w:rsidRDefault="002A62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</w:rPr>
        <w:t xml:space="preserve"> </w:t>
      </w:r>
      <w:r w:rsidR="00E15077">
        <w:rPr>
          <w:rFonts w:ascii="Liberation Serif" w:hAnsi="Liberation Serif" w:cs="Liberation Serif"/>
          <w:b/>
        </w:rPr>
        <w:t>октябрь</w:t>
      </w:r>
      <w:r w:rsidR="00B206A3">
        <w:rPr>
          <w:rFonts w:ascii="Liberation Serif" w:hAnsi="Liberation Serif" w:cs="Liberation Serif"/>
          <w:b/>
          <w:color w:val="000000"/>
        </w:rPr>
        <w:t xml:space="preserve"> 202</w:t>
      </w:r>
      <w:r w:rsidR="00B206A3">
        <w:rPr>
          <w:rFonts w:ascii="Liberation Serif" w:hAnsi="Liberation Serif" w:cs="Liberation Serif"/>
          <w:b/>
        </w:rPr>
        <w:t>3</w:t>
      </w:r>
      <w:r w:rsidR="00B206A3">
        <w:rPr>
          <w:rFonts w:ascii="Liberation Serif" w:hAnsi="Liberation Serif" w:cs="Liberation Serif"/>
          <w:b/>
          <w:color w:val="000000"/>
        </w:rPr>
        <w:t xml:space="preserve"> года</w:t>
      </w:r>
    </w:p>
    <w:p w:rsidR="00BB7486" w:rsidRDefault="00BB74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b/>
        </w:rPr>
      </w:pPr>
    </w:p>
    <w:p w:rsidR="00BB7486" w:rsidRDefault="00BB74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color w:val="000000"/>
        </w:rPr>
      </w:pPr>
    </w:p>
    <w:tbl>
      <w:tblPr>
        <w:tblStyle w:val="StGen1"/>
        <w:tblW w:w="14631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924"/>
        <w:gridCol w:w="2190"/>
        <w:gridCol w:w="3200"/>
        <w:gridCol w:w="3751"/>
      </w:tblGrid>
      <w:tr w:rsidR="00BB7486" w:rsidTr="00AB4C09">
        <w:tc>
          <w:tcPr>
            <w:tcW w:w="566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>/п</w:t>
            </w:r>
          </w:p>
        </w:tc>
        <w:tc>
          <w:tcPr>
            <w:tcW w:w="4924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Направление (мероприятие)</w:t>
            </w:r>
          </w:p>
        </w:tc>
        <w:tc>
          <w:tcPr>
            <w:tcW w:w="2190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Срок исполнения</w:t>
            </w:r>
          </w:p>
        </w:tc>
        <w:tc>
          <w:tcPr>
            <w:tcW w:w="3200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Ожидаемый результат </w:t>
            </w:r>
          </w:p>
        </w:tc>
        <w:tc>
          <w:tcPr>
            <w:tcW w:w="3751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Ответственный</w:t>
            </w:r>
          </w:p>
        </w:tc>
      </w:tr>
      <w:tr w:rsidR="00BB7486" w:rsidTr="00AB4C09">
        <w:tc>
          <w:tcPr>
            <w:tcW w:w="14631" w:type="dxa"/>
            <w:gridSpan w:val="5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>
              <w:rPr>
                <w:rFonts w:ascii="Liberation Serif" w:hAnsi="Liberation Serif" w:cs="Liberation Serif"/>
                <w:b/>
                <w:i/>
                <w:color w:val="000000"/>
              </w:rPr>
              <w:t>Подготовка отчетов, статистической и аналитической информации</w:t>
            </w:r>
          </w:p>
        </w:tc>
      </w:tr>
      <w:tr w:rsidR="00BB7486" w:rsidTr="00AB4C09">
        <w:trPr>
          <w:trHeight w:val="1260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Квартальный отчет по показателю эффективности «Добровольческая (волонтерская) деятельность в МО»</w:t>
            </w:r>
          </w:p>
        </w:tc>
        <w:tc>
          <w:tcPr>
            <w:tcW w:w="2190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Ежеквартально</w:t>
            </w:r>
          </w:p>
        </w:tc>
        <w:tc>
          <w:tcPr>
            <w:tcW w:w="3200" w:type="dxa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Заполнение отчетных данных, прикрепление доклада на платформе САПФИР</w:t>
            </w:r>
          </w:p>
        </w:tc>
        <w:tc>
          <w:tcPr>
            <w:tcW w:w="3751" w:type="dxa"/>
          </w:tcPr>
          <w:p w:rsidR="00BB7486" w:rsidRPr="0073681C" w:rsidRDefault="0073681C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Махонько В.О., специалист отдела </w:t>
            </w:r>
            <w:r>
              <w:rPr>
                <w:rFonts w:ascii="Liberation Serif" w:hAnsi="Liberation Serif" w:cs="Liberation Serif"/>
                <w:highlight w:val="white"/>
              </w:rPr>
              <w:t>по реализации молодежной политики и развитию дополнительного образования</w:t>
            </w:r>
          </w:p>
        </w:tc>
      </w:tr>
      <w:tr w:rsidR="00BB7486" w:rsidTr="00AB4C09">
        <w:tc>
          <w:tcPr>
            <w:tcW w:w="14631" w:type="dxa"/>
            <w:gridSpan w:val="5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>
              <w:rPr>
                <w:rFonts w:ascii="Liberation Serif" w:hAnsi="Liberation Serif" w:cs="Liberation Serif"/>
                <w:b/>
                <w:i/>
                <w:color w:val="000000"/>
              </w:rPr>
              <w:t>Подготовка проектов нормативно-правовых актов</w:t>
            </w:r>
          </w:p>
        </w:tc>
      </w:tr>
      <w:tr w:rsidR="00BB7486" w:rsidTr="00AB4C09">
        <w:trPr>
          <w:trHeight w:val="304"/>
        </w:trPr>
        <w:tc>
          <w:tcPr>
            <w:tcW w:w="566" w:type="dxa"/>
          </w:tcPr>
          <w:p w:rsidR="00BB7486" w:rsidRDefault="00BB74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</w:tcPr>
          <w:p w:rsidR="00BB7486" w:rsidRDefault="00B206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hanging="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Подготовка проектов распоряжений Управления образования о проведении и об итогах конкурсов и мероприятий, Положений конкурсов, приказов ЦРДМ о проведении и об итогах конкурсов, актов на списание материалов</w:t>
            </w:r>
          </w:p>
        </w:tc>
        <w:tc>
          <w:tcPr>
            <w:tcW w:w="2190" w:type="dxa"/>
          </w:tcPr>
          <w:p w:rsidR="00BB7486" w:rsidRDefault="00B206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hanging="2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течение года</w:t>
            </w:r>
          </w:p>
        </w:tc>
        <w:tc>
          <w:tcPr>
            <w:tcW w:w="3200" w:type="dxa"/>
          </w:tcPr>
          <w:p w:rsidR="00BB7486" w:rsidRDefault="00B206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hanging="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Подготовлены распоряжения и приказы: о проведении и об итогах конкурсов и мероприятий, Положения к ним. </w:t>
            </w:r>
          </w:p>
        </w:tc>
        <w:tc>
          <w:tcPr>
            <w:tcW w:w="3751" w:type="dxa"/>
          </w:tcPr>
          <w:p w:rsidR="00BB7486" w:rsidRDefault="00B206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ind w:hanging="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Специалисты отделов</w:t>
            </w:r>
          </w:p>
        </w:tc>
      </w:tr>
      <w:tr w:rsidR="00BB7486" w:rsidTr="00AB4C09">
        <w:tc>
          <w:tcPr>
            <w:tcW w:w="14631" w:type="dxa"/>
            <w:gridSpan w:val="5"/>
          </w:tcPr>
          <w:p w:rsidR="00BB7486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>
              <w:rPr>
                <w:rFonts w:ascii="Liberation Serif" w:hAnsi="Liberation Serif" w:cs="Liberation Serif"/>
                <w:b/>
                <w:i/>
                <w:color w:val="000000"/>
              </w:rPr>
              <w:t>Взаимодействие с образовательными учреждениями</w:t>
            </w:r>
          </w:p>
        </w:tc>
      </w:tr>
      <w:tr w:rsidR="00AB4C09" w:rsidTr="00AB4C09">
        <w:tc>
          <w:tcPr>
            <w:tcW w:w="566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AB4C09" w:rsidRDefault="00AB4C09" w:rsidP="0073681C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Курирование проекта «Спорт-лидер»: оказание методической помощи кураторам проекта, информирование по актуальным вопросам, взаимодействие с ПМБОУ </w:t>
            </w:r>
            <w:proofErr w:type="spellStart"/>
            <w:r>
              <w:rPr>
                <w:rFonts w:ascii="Liberation Serif" w:hAnsi="Liberation Serif" w:cs="Liberation Serif"/>
              </w:rPr>
              <w:t>ФКиС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«Старт»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C09" w:rsidRDefault="00AB4C09">
            <w:pPr>
              <w:spacing w:line="264" w:lineRule="auto"/>
              <w:ind w:left="14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ОО</w:t>
            </w:r>
          </w:p>
        </w:tc>
        <w:tc>
          <w:tcPr>
            <w:tcW w:w="37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  <w:proofErr w:type="spellStart"/>
            <w:r w:rsidRPr="00D36E94">
              <w:rPr>
                <w:rFonts w:ascii="Liberation Serif" w:hAnsi="Liberation Serif" w:cs="Liberation Serif"/>
              </w:rPr>
              <w:t>Фазылбакова</w:t>
            </w:r>
            <w:proofErr w:type="spellEnd"/>
            <w:r w:rsidRPr="00D36E94">
              <w:rPr>
                <w:rFonts w:ascii="Liberation Serif" w:hAnsi="Liberation Serif" w:cs="Liberation Serif"/>
              </w:rPr>
              <w:t xml:space="preserve"> А.Ф.,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AB4C09" w:rsidTr="00AB4C09">
        <w:tc>
          <w:tcPr>
            <w:tcW w:w="566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AB4C09" w:rsidRDefault="00AB4C09" w:rsidP="007368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Курирование работы школьных спортивных клубов (ШСК): оказание методической помощи руководителям ШСК, информирование по актуальным вопросам работы ШСК</w:t>
            </w:r>
          </w:p>
        </w:tc>
        <w:tc>
          <w:tcPr>
            <w:tcW w:w="2190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методической помощи</w:t>
            </w:r>
          </w:p>
        </w:tc>
        <w:tc>
          <w:tcPr>
            <w:tcW w:w="3751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36E94">
              <w:rPr>
                <w:rFonts w:ascii="Liberation Serif" w:hAnsi="Liberation Serif" w:cs="Liberation Serif"/>
              </w:rPr>
              <w:t>Фазылбакова</w:t>
            </w:r>
            <w:proofErr w:type="spellEnd"/>
            <w:r w:rsidRPr="00D36E94">
              <w:rPr>
                <w:rFonts w:ascii="Liberation Serif" w:hAnsi="Liberation Serif" w:cs="Liberation Serif"/>
              </w:rPr>
              <w:t xml:space="preserve"> А.Ф.,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AB4C09" w:rsidTr="00AB4C09">
        <w:trPr>
          <w:trHeight w:val="240"/>
        </w:trPr>
        <w:tc>
          <w:tcPr>
            <w:tcW w:w="566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Координация Паспортизации и регистрация музеев образовательных организаций, </w:t>
            </w:r>
            <w:r>
              <w:rPr>
                <w:rFonts w:ascii="Liberation Serif" w:hAnsi="Liberation Serif" w:cs="Liberation Serif"/>
              </w:rPr>
              <w:lastRenderedPageBreak/>
              <w:t>подписание актов</w:t>
            </w:r>
          </w:p>
        </w:tc>
        <w:tc>
          <w:tcPr>
            <w:tcW w:w="2190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lastRenderedPageBreak/>
              <w:t>В течение года</w:t>
            </w:r>
          </w:p>
        </w:tc>
        <w:tc>
          <w:tcPr>
            <w:tcW w:w="3200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Регистрация школьных музеев </w:t>
            </w:r>
          </w:p>
          <w:p w:rsidR="00E247DF" w:rsidRDefault="00AB4C09" w:rsidP="00E247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Протокол, решение </w:t>
            </w:r>
          </w:p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751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Отдел </w:t>
            </w:r>
            <w:r>
              <w:rPr>
                <w:rFonts w:ascii="Liberation Serif" w:hAnsi="Liberation Serif" w:cs="Liberation Serif"/>
                <w:highlight w:val="white"/>
              </w:rPr>
              <w:t xml:space="preserve">по реализации молодёжной политики и развитию </w:t>
            </w:r>
            <w:r>
              <w:rPr>
                <w:rFonts w:ascii="Liberation Serif" w:hAnsi="Liberation Serif" w:cs="Liberation Serif"/>
                <w:highlight w:val="white"/>
              </w:rPr>
              <w:lastRenderedPageBreak/>
              <w:t>дополнительного образования</w:t>
            </w:r>
          </w:p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</w:p>
        </w:tc>
      </w:tr>
      <w:tr w:rsidR="00AB4C09" w:rsidTr="00AB4C09">
        <w:trPr>
          <w:trHeight w:val="240"/>
        </w:trPr>
        <w:tc>
          <w:tcPr>
            <w:tcW w:w="566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заседания ГМО педагогов </w:t>
            </w:r>
            <w:proofErr w:type="spellStart"/>
            <w:r>
              <w:rPr>
                <w:rFonts w:ascii="Liberation Serif" w:hAnsi="Liberation Serif" w:cs="Liberation Serif"/>
              </w:rPr>
              <w:t>доп</w:t>
            </w:r>
            <w:proofErr w:type="gramStart"/>
            <w:r>
              <w:rPr>
                <w:rFonts w:ascii="Liberation Serif" w:hAnsi="Liberation Serif" w:cs="Liberation Serif"/>
              </w:rPr>
              <w:t>.о</w:t>
            </w:r>
            <w:proofErr w:type="gramEnd"/>
            <w:r>
              <w:rPr>
                <w:rFonts w:ascii="Liberation Serif" w:hAnsi="Liberation Serif" w:cs="Liberation Serif"/>
              </w:rPr>
              <w:t>бразования</w:t>
            </w:r>
            <w:proofErr w:type="spellEnd"/>
          </w:p>
        </w:tc>
        <w:tc>
          <w:tcPr>
            <w:tcW w:w="2190" w:type="dxa"/>
          </w:tcPr>
          <w:p w:rsidR="00AB4C09" w:rsidRDefault="00AB4C09">
            <w:pP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Протокол, решение заседания, план работы ГМО педагогов доп. образования</w:t>
            </w:r>
          </w:p>
        </w:tc>
        <w:tc>
          <w:tcPr>
            <w:tcW w:w="3751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  <w:r w:rsidRPr="00D36E94">
              <w:rPr>
                <w:rFonts w:ascii="Liberation Serif" w:hAnsi="Liberation Serif" w:cs="Liberation Serif"/>
              </w:rPr>
              <w:t>Отдел по реализации молодёжной политики и развитию дополнительного образования</w:t>
            </w:r>
          </w:p>
        </w:tc>
      </w:tr>
      <w:tr w:rsidR="00AB4C09" w:rsidTr="00AB4C09">
        <w:trPr>
          <w:trHeight w:val="240"/>
        </w:trPr>
        <w:tc>
          <w:tcPr>
            <w:tcW w:w="566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мероприятий в рамках комплекса ВФСК ГТО </w:t>
            </w:r>
            <w:proofErr w:type="gramStart"/>
            <w:r>
              <w:rPr>
                <w:rFonts w:ascii="Liberation Serif" w:hAnsi="Liberation Serif" w:cs="Liberation Serif"/>
              </w:rPr>
              <w:t>для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обучающихся</w:t>
            </w:r>
          </w:p>
        </w:tc>
        <w:tc>
          <w:tcPr>
            <w:tcW w:w="2190" w:type="dxa"/>
          </w:tcPr>
          <w:p w:rsidR="00AB4C09" w:rsidRDefault="00AB4C09">
            <w:pP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Популяризация ВФСК ГТО, повышение уровня физической подготовленности </w:t>
            </w:r>
            <w:proofErr w:type="gramStart"/>
            <w:r>
              <w:rPr>
                <w:rFonts w:ascii="Liberation Serif" w:hAnsi="Liberation Serif" w:cs="Liberation Serif"/>
              </w:rPr>
              <w:t>обучающихся</w:t>
            </w:r>
            <w:proofErr w:type="gramEnd"/>
          </w:p>
        </w:tc>
        <w:tc>
          <w:tcPr>
            <w:tcW w:w="3751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  <w:proofErr w:type="spellStart"/>
            <w:r w:rsidRPr="00D36E94">
              <w:rPr>
                <w:rFonts w:ascii="Liberation Serif" w:hAnsi="Liberation Serif" w:cs="Liberation Serif"/>
              </w:rPr>
              <w:t>Фазылбакова</w:t>
            </w:r>
            <w:proofErr w:type="spellEnd"/>
            <w:r w:rsidRPr="00D36E94">
              <w:rPr>
                <w:rFonts w:ascii="Liberation Serif" w:hAnsi="Liberation Serif" w:cs="Liberation Serif"/>
              </w:rPr>
              <w:t xml:space="preserve"> А.Ф.,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AB4C09" w:rsidTr="00AB4C09">
        <w:trPr>
          <w:trHeight w:val="240"/>
        </w:trPr>
        <w:tc>
          <w:tcPr>
            <w:tcW w:w="566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Заседания городского совета молодежи </w:t>
            </w:r>
          </w:p>
        </w:tc>
        <w:tc>
          <w:tcPr>
            <w:tcW w:w="2190" w:type="dxa"/>
          </w:tcPr>
          <w:p w:rsidR="00AB4C09" w:rsidRDefault="00AB4C09">
            <w:pP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00" w:type="dxa"/>
          </w:tcPr>
          <w:p w:rsidR="00AB4C09" w:rsidRDefault="0073681C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Протокол</w:t>
            </w:r>
            <w:bookmarkStart w:id="0" w:name="_GoBack"/>
            <w:bookmarkEnd w:id="0"/>
          </w:p>
        </w:tc>
        <w:tc>
          <w:tcPr>
            <w:tcW w:w="3751" w:type="dxa"/>
          </w:tcPr>
          <w:p w:rsidR="00AB4C09" w:rsidRDefault="0073681C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Новицкая О.О.,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AB4C09" w:rsidTr="00AB4C09">
        <w:tc>
          <w:tcPr>
            <w:tcW w:w="566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Заседания городского совета старшеклассников</w:t>
            </w:r>
          </w:p>
        </w:tc>
        <w:tc>
          <w:tcPr>
            <w:tcW w:w="2190" w:type="dxa"/>
          </w:tcPr>
          <w:p w:rsidR="00AB4C09" w:rsidRDefault="00AB4C09">
            <w:pP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Протокол</w:t>
            </w:r>
          </w:p>
        </w:tc>
        <w:tc>
          <w:tcPr>
            <w:tcW w:w="3751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 xml:space="preserve">Махонько В.О., специалист отдела </w:t>
            </w:r>
            <w:r>
              <w:rPr>
                <w:rFonts w:ascii="Liberation Serif" w:hAnsi="Liberation Serif" w:cs="Liberation Serif"/>
                <w:highlight w:val="white"/>
              </w:rPr>
              <w:t>по реализации молодежной политики и развитию дополнительного образования</w:t>
            </w:r>
          </w:p>
        </w:tc>
      </w:tr>
      <w:tr w:rsidR="00AB4C09" w:rsidTr="00AB4C09">
        <w:trPr>
          <w:trHeight w:val="304"/>
        </w:trPr>
        <w:tc>
          <w:tcPr>
            <w:tcW w:w="566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AB4C09" w:rsidRDefault="00AB4C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Liberation Serif" w:hAnsi="Liberation Serif" w:cs="Liberation Serif"/>
              </w:rPr>
              <w:t xml:space="preserve">Проведение профилактических мероприятий и акций от городского совета старшеклассников </w:t>
            </w:r>
          </w:p>
        </w:tc>
        <w:tc>
          <w:tcPr>
            <w:tcW w:w="2190" w:type="dxa"/>
          </w:tcPr>
          <w:p w:rsidR="00AB4C09" w:rsidRDefault="00AB4C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AB4C09" w:rsidRDefault="00AB4C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Liberation Serif" w:hAnsi="Liberation Serif" w:cs="Liberation Serif"/>
              </w:rPr>
              <w:t>Привлечение участников городского совета старшеклассников к организаторской деятельности</w:t>
            </w:r>
          </w:p>
        </w:tc>
        <w:tc>
          <w:tcPr>
            <w:tcW w:w="3751" w:type="dxa"/>
          </w:tcPr>
          <w:p w:rsidR="00AB4C09" w:rsidRDefault="00AB4C09" w:rsidP="00D215D7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Махонько В.О., специалист</w:t>
            </w:r>
          </w:p>
          <w:p w:rsidR="00AB4C09" w:rsidRDefault="00AB4C09" w:rsidP="00D215D7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отдела </w:t>
            </w:r>
            <w:r>
              <w:rPr>
                <w:rFonts w:ascii="Liberation Serif" w:hAnsi="Liberation Serif" w:cs="Liberation Serif"/>
                <w:highlight w:val="white"/>
              </w:rPr>
              <w:t>по реализации молодежной политики и развитию дополнительного образования</w:t>
            </w:r>
          </w:p>
          <w:p w:rsidR="00AB4C09" w:rsidRDefault="00AB4C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AB4C09" w:rsidTr="00AB4C09">
        <w:tc>
          <w:tcPr>
            <w:tcW w:w="566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24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90" w:type="dxa"/>
          </w:tcPr>
          <w:p w:rsidR="00AB4C09" w:rsidRDefault="00AB4C09">
            <w:pP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00" w:type="dxa"/>
          </w:tcPr>
          <w:p w:rsidR="00AB4C09" w:rsidRDefault="00AB4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highlight w:val="white"/>
              </w:rPr>
            </w:pPr>
          </w:p>
        </w:tc>
        <w:tc>
          <w:tcPr>
            <w:tcW w:w="3751" w:type="dxa"/>
          </w:tcPr>
          <w:p w:rsidR="00AB4C09" w:rsidRDefault="00AB4C09">
            <w:pPr>
              <w:spacing w:line="264" w:lineRule="auto"/>
              <w:rPr>
                <w:rFonts w:ascii="Liberation Serif" w:hAnsi="Liberation Serif" w:cs="Liberation Serif"/>
              </w:rPr>
            </w:pPr>
          </w:p>
        </w:tc>
      </w:tr>
    </w:tbl>
    <w:p w:rsidR="00BB7486" w:rsidRDefault="00BB7486">
      <w:pPr>
        <w:spacing w:line="264" w:lineRule="auto"/>
        <w:rPr>
          <w:rFonts w:ascii="Liberation Serif" w:hAnsi="Liberation Serif" w:cs="Liberation Serif"/>
        </w:rPr>
      </w:pPr>
    </w:p>
    <w:sectPr w:rsidR="00BB7486">
      <w:headerReference w:type="default" r:id="rId9"/>
      <w:pgSz w:w="16838" w:h="11906" w:orient="landscape"/>
      <w:pgMar w:top="1134" w:right="851" w:bottom="567" w:left="851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16" w:rsidRDefault="00E54116">
      <w:pPr>
        <w:spacing w:line="240" w:lineRule="auto"/>
      </w:pPr>
      <w:r>
        <w:separator/>
      </w:r>
    </w:p>
  </w:endnote>
  <w:endnote w:type="continuationSeparator" w:id="0">
    <w:p w:rsidR="00E54116" w:rsidRDefault="00E54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16" w:rsidRDefault="00E54116">
      <w:pPr>
        <w:spacing w:line="240" w:lineRule="auto"/>
      </w:pPr>
      <w:r>
        <w:separator/>
      </w:r>
    </w:p>
  </w:footnote>
  <w:footnote w:type="continuationSeparator" w:id="0">
    <w:p w:rsidR="00E54116" w:rsidRDefault="00E54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86" w:rsidRDefault="00BB748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152"/>
    <w:multiLevelType w:val="hybridMultilevel"/>
    <w:tmpl w:val="85904ED0"/>
    <w:lvl w:ilvl="0" w:tplc="E6F862D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88A6C23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0FC0910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CC870DA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8403C1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AC8B9A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DC80C65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61A593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7F01D3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C45D32"/>
    <w:multiLevelType w:val="hybridMultilevel"/>
    <w:tmpl w:val="43FA596A"/>
    <w:lvl w:ilvl="0" w:tplc="D4684B4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A96F60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EF2B63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142342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5EA1D4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B2A4F3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2CC9D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DEECB8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DFA1A6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454097"/>
    <w:multiLevelType w:val="hybridMultilevel"/>
    <w:tmpl w:val="205CE674"/>
    <w:lvl w:ilvl="0" w:tplc="7ABE4FCA">
      <w:start w:val="1"/>
      <w:numFmt w:val="decimal"/>
      <w:lvlText w:val="%1."/>
      <w:lvlJc w:val="left"/>
      <w:pPr>
        <w:ind w:left="720" w:hanging="360"/>
      </w:pPr>
    </w:lvl>
    <w:lvl w:ilvl="1" w:tplc="8CB440EC">
      <w:start w:val="1"/>
      <w:numFmt w:val="lowerLetter"/>
      <w:lvlText w:val="%2."/>
      <w:lvlJc w:val="left"/>
      <w:pPr>
        <w:ind w:left="1440" w:hanging="360"/>
      </w:pPr>
    </w:lvl>
    <w:lvl w:ilvl="2" w:tplc="0FDCAEE0">
      <w:start w:val="1"/>
      <w:numFmt w:val="lowerRoman"/>
      <w:lvlText w:val="%3."/>
      <w:lvlJc w:val="right"/>
      <w:pPr>
        <w:ind w:left="2160" w:hanging="360"/>
      </w:pPr>
    </w:lvl>
    <w:lvl w:ilvl="3" w:tplc="522E4610">
      <w:start w:val="1"/>
      <w:numFmt w:val="decimal"/>
      <w:lvlText w:val="%4."/>
      <w:lvlJc w:val="left"/>
      <w:pPr>
        <w:ind w:left="2880" w:hanging="360"/>
      </w:pPr>
    </w:lvl>
    <w:lvl w:ilvl="4" w:tplc="34CAA906">
      <w:start w:val="1"/>
      <w:numFmt w:val="lowerLetter"/>
      <w:lvlText w:val="%5."/>
      <w:lvlJc w:val="left"/>
      <w:pPr>
        <w:ind w:left="3600" w:hanging="360"/>
      </w:pPr>
    </w:lvl>
    <w:lvl w:ilvl="5" w:tplc="C046F23E">
      <w:start w:val="1"/>
      <w:numFmt w:val="lowerRoman"/>
      <w:lvlText w:val="%6."/>
      <w:lvlJc w:val="right"/>
      <w:pPr>
        <w:ind w:left="4320" w:hanging="360"/>
      </w:pPr>
    </w:lvl>
    <w:lvl w:ilvl="6" w:tplc="FF3AF1E0">
      <w:start w:val="1"/>
      <w:numFmt w:val="decimal"/>
      <w:lvlText w:val="%7."/>
      <w:lvlJc w:val="left"/>
      <w:pPr>
        <w:ind w:left="5040" w:hanging="360"/>
      </w:pPr>
    </w:lvl>
    <w:lvl w:ilvl="7" w:tplc="DA9E7424">
      <w:start w:val="1"/>
      <w:numFmt w:val="lowerLetter"/>
      <w:lvlText w:val="%8."/>
      <w:lvlJc w:val="left"/>
      <w:pPr>
        <w:ind w:left="5760" w:hanging="360"/>
      </w:pPr>
    </w:lvl>
    <w:lvl w:ilvl="8" w:tplc="16FC18B0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E64220D"/>
    <w:multiLevelType w:val="hybridMultilevel"/>
    <w:tmpl w:val="FFECA0BE"/>
    <w:lvl w:ilvl="0" w:tplc="1B4213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75C3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2C03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16BC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7E37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64CA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82BC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6620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726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EDB5FC4"/>
    <w:multiLevelType w:val="hybridMultilevel"/>
    <w:tmpl w:val="5F026B74"/>
    <w:lvl w:ilvl="0" w:tplc="E09093A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BDAA84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B30159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94C96E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580F6F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6B0DBC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F5E8B8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BCAE04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1562F6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6AD57BB"/>
    <w:multiLevelType w:val="hybridMultilevel"/>
    <w:tmpl w:val="DE1EB494"/>
    <w:lvl w:ilvl="0" w:tplc="FE4073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C6C7C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B2FB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2A220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62BC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CDE21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B9EA7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F0E6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984C4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413F54AE"/>
    <w:multiLevelType w:val="hybridMultilevel"/>
    <w:tmpl w:val="DA0ECFB0"/>
    <w:lvl w:ilvl="0" w:tplc="307A3A0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D2C912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D20CF8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FE02AB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8CC5B0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210529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3823FD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010C82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982D3E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D1B3B99"/>
    <w:multiLevelType w:val="hybridMultilevel"/>
    <w:tmpl w:val="3C8C3CC2"/>
    <w:lvl w:ilvl="0" w:tplc="3B7A016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A726F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5C4E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2256F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1B4EF0F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84A0572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0C676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BF2A33A8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0C0478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1B55446"/>
    <w:multiLevelType w:val="hybridMultilevel"/>
    <w:tmpl w:val="8506AA5A"/>
    <w:lvl w:ilvl="0" w:tplc="AA64285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6A20BA0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58F0831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EA2843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F10BC3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1270D14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8C0007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016538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163C61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2990C25"/>
    <w:multiLevelType w:val="hybridMultilevel"/>
    <w:tmpl w:val="424E090C"/>
    <w:lvl w:ilvl="0" w:tplc="766A2C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C0CEF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0C68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4E1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48B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DE51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C625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24FF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045D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3A937DB"/>
    <w:multiLevelType w:val="hybridMultilevel"/>
    <w:tmpl w:val="F1307C62"/>
    <w:lvl w:ilvl="0" w:tplc="2F680E5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9A609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18FE4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761B7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9E59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FA9B7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FE19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B0A3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F83E6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E5F0250"/>
    <w:multiLevelType w:val="hybridMultilevel"/>
    <w:tmpl w:val="A6465F9A"/>
    <w:lvl w:ilvl="0" w:tplc="2FB2146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8F813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787CF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0E3516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E9447FC0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72303F3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62AD7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9A4614C4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1446061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6FF6FA0"/>
    <w:multiLevelType w:val="hybridMultilevel"/>
    <w:tmpl w:val="59CAF178"/>
    <w:lvl w:ilvl="0" w:tplc="3E28E824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5E02C99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ADEE2C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9F142A1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834C07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582052E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766E46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6F78C30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701077F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7C883F8D"/>
    <w:multiLevelType w:val="hybridMultilevel"/>
    <w:tmpl w:val="9D8A467E"/>
    <w:lvl w:ilvl="0" w:tplc="E410EC6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B98E3F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512C33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00A806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B06B1A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20C557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53499C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39AE2D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394A06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DD65439"/>
    <w:multiLevelType w:val="hybridMultilevel"/>
    <w:tmpl w:val="A9A6E08A"/>
    <w:lvl w:ilvl="0" w:tplc="A350BD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AC041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ABC14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4C92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AA6A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D9EC1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C4B5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CA6E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6EC85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3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86"/>
    <w:rsid w:val="000252BA"/>
    <w:rsid w:val="000543CE"/>
    <w:rsid w:val="000C6853"/>
    <w:rsid w:val="00247887"/>
    <w:rsid w:val="0029075F"/>
    <w:rsid w:val="002A62B5"/>
    <w:rsid w:val="003247E9"/>
    <w:rsid w:val="003B0CB8"/>
    <w:rsid w:val="00472536"/>
    <w:rsid w:val="004D5FCB"/>
    <w:rsid w:val="004E6254"/>
    <w:rsid w:val="005B30A0"/>
    <w:rsid w:val="00652B78"/>
    <w:rsid w:val="00665CF0"/>
    <w:rsid w:val="0073681C"/>
    <w:rsid w:val="0095330D"/>
    <w:rsid w:val="009837F7"/>
    <w:rsid w:val="00AA29E1"/>
    <w:rsid w:val="00AB4C09"/>
    <w:rsid w:val="00B206A3"/>
    <w:rsid w:val="00BB7486"/>
    <w:rsid w:val="00C71469"/>
    <w:rsid w:val="00D139E5"/>
    <w:rsid w:val="00D215D7"/>
    <w:rsid w:val="00D36E94"/>
    <w:rsid w:val="00E15077"/>
    <w:rsid w:val="00E247DF"/>
    <w:rsid w:val="00E524C3"/>
    <w:rsid w:val="00E54116"/>
    <w:rsid w:val="00EE4C99"/>
    <w:rsid w:val="00F6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hidden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hidden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hidden/>
    <w:qFormat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hidden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hidden/>
    <w:qFormat/>
    <w:pPr>
      <w:spacing w:line="1" w:lineRule="atLeast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5"/>
    <w:hidden/>
    <w:qFormat/>
    <w:pPr>
      <w:jc w:val="center"/>
    </w:pPr>
    <w:rPr>
      <w:sz w:val="28"/>
    </w:rPr>
  </w:style>
  <w:style w:type="paragraph" w:styleId="af8">
    <w:name w:val="Body Text"/>
    <w:basedOn w:val="a"/>
    <w:hidden/>
    <w:qFormat/>
    <w:rPr>
      <w:sz w:val="28"/>
      <w:szCs w:val="20"/>
    </w:rPr>
  </w:style>
  <w:style w:type="paragraph" w:styleId="a8">
    <w:name w:val="Subtitle"/>
    <w:basedOn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4">
    <w:name w:val="Body Text 2"/>
    <w:basedOn w:val="a"/>
    <w:hidden/>
    <w:qFormat/>
    <w:pPr>
      <w:spacing w:after="120" w:line="480" w:lineRule="auto"/>
    </w:pPr>
  </w:style>
  <w:style w:type="paragraph" w:styleId="33">
    <w:name w:val="Body Text Indent 3"/>
    <w:basedOn w:val="a"/>
    <w:hidden/>
    <w:qFormat/>
    <w:pPr>
      <w:spacing w:after="120"/>
      <w:ind w:left="283"/>
    </w:pPr>
    <w:rPr>
      <w:sz w:val="16"/>
      <w:szCs w:val="16"/>
    </w:rPr>
  </w:style>
  <w:style w:type="paragraph" w:customStyle="1" w:styleId="14">
    <w:name w:val="обычный_1 Знак Знак Знак Знак Знак Знак Знак Знак Знак"/>
    <w:basedOn w:val="a"/>
    <w:hidden/>
    <w:qFormat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Верхний колонтитул Знак"/>
    <w:hidden/>
    <w:qFormat/>
    <w:rPr>
      <w:position w:val="-1"/>
      <w:sz w:val="24"/>
      <w:szCs w:val="24"/>
      <w:vertAlign w:val="baseline"/>
    </w:rPr>
  </w:style>
  <w:style w:type="character" w:customStyle="1" w:styleId="afa">
    <w:name w:val="Нижний колонтитул Знак"/>
    <w:hidden/>
    <w:qFormat/>
    <w:rPr>
      <w:position w:val="-1"/>
      <w:sz w:val="24"/>
      <w:szCs w:val="24"/>
      <w:vertAlign w:val="baseline"/>
    </w:rPr>
  </w:style>
  <w:style w:type="paragraph" w:styleId="afb">
    <w:name w:val="Balloon Text"/>
    <w:basedOn w:val="a"/>
    <w:hidden/>
    <w:qFormat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hidden/>
    <w:qFormat/>
    <w:rPr>
      <w:rFonts w:ascii="Segoe UI" w:hAnsi="Segoe UI" w:cs="Segoe UI"/>
      <w:position w:val="-1"/>
      <w:sz w:val="18"/>
      <w:szCs w:val="18"/>
      <w:vertAlign w:val="baseline"/>
    </w:r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hidden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hidden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hidden/>
    <w:qFormat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hidden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hidden/>
    <w:qFormat/>
    <w:pPr>
      <w:spacing w:line="1" w:lineRule="atLeast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5"/>
    <w:hidden/>
    <w:qFormat/>
    <w:pPr>
      <w:jc w:val="center"/>
    </w:pPr>
    <w:rPr>
      <w:sz w:val="28"/>
    </w:rPr>
  </w:style>
  <w:style w:type="paragraph" w:styleId="af8">
    <w:name w:val="Body Text"/>
    <w:basedOn w:val="a"/>
    <w:hidden/>
    <w:qFormat/>
    <w:rPr>
      <w:sz w:val="28"/>
      <w:szCs w:val="20"/>
    </w:rPr>
  </w:style>
  <w:style w:type="paragraph" w:styleId="a8">
    <w:name w:val="Subtitle"/>
    <w:basedOn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4">
    <w:name w:val="Body Text 2"/>
    <w:basedOn w:val="a"/>
    <w:hidden/>
    <w:qFormat/>
    <w:pPr>
      <w:spacing w:after="120" w:line="480" w:lineRule="auto"/>
    </w:pPr>
  </w:style>
  <w:style w:type="paragraph" w:styleId="33">
    <w:name w:val="Body Text Indent 3"/>
    <w:basedOn w:val="a"/>
    <w:hidden/>
    <w:qFormat/>
    <w:pPr>
      <w:spacing w:after="120"/>
      <w:ind w:left="283"/>
    </w:pPr>
    <w:rPr>
      <w:sz w:val="16"/>
      <w:szCs w:val="16"/>
    </w:rPr>
  </w:style>
  <w:style w:type="paragraph" w:customStyle="1" w:styleId="14">
    <w:name w:val="обычный_1 Знак Знак Знак Знак Знак Знак Знак Знак Знак"/>
    <w:basedOn w:val="a"/>
    <w:hidden/>
    <w:qFormat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Верхний колонтитул Знак"/>
    <w:hidden/>
    <w:qFormat/>
    <w:rPr>
      <w:position w:val="-1"/>
      <w:sz w:val="24"/>
      <w:szCs w:val="24"/>
      <w:vertAlign w:val="baseline"/>
    </w:rPr>
  </w:style>
  <w:style w:type="character" w:customStyle="1" w:styleId="afa">
    <w:name w:val="Нижний колонтитул Знак"/>
    <w:hidden/>
    <w:qFormat/>
    <w:rPr>
      <w:position w:val="-1"/>
      <w:sz w:val="24"/>
      <w:szCs w:val="24"/>
      <w:vertAlign w:val="baseline"/>
    </w:rPr>
  </w:style>
  <w:style w:type="paragraph" w:styleId="afb">
    <w:name w:val="Balloon Text"/>
    <w:basedOn w:val="a"/>
    <w:hidden/>
    <w:qFormat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hidden/>
    <w:qFormat/>
    <w:rPr>
      <w:rFonts w:ascii="Segoe UI" w:hAnsi="Segoe UI" w:cs="Segoe UI"/>
      <w:position w:val="-1"/>
      <w:sz w:val="18"/>
      <w:szCs w:val="18"/>
      <w:vertAlign w:val="baseline"/>
    </w:r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5pEa45Nj2SzgqsABreLlgpMytw==">AMUW2mU8UQodps6ZVQa8oIHfGj2xROtzYJEpoajrsH2dEOA63XSk3fEaIOP1Ns5k7V6T03S4DOYLdY1fOGPsp5CPSg4E8B6h0I/PsDBd+jTpWiZx/7l6V9yMp9Wxz6LvUDxiwJHyRMVasqHp74ZgThr1f8GN1C4grg==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ПЛАН РАБОТЫ ОТДЕЛОВ ПМАОУ ДО ЦРДМ </vt:lpstr>
      <vt:lpstr>январь - декабрь 2023 года</vt:lpstr>
      <vt:lpstr/>
      <vt:lpstr>ХРОНОЛОГИЮ НЕ НАРУШАЙТЕ!!!</vt:lpstr>
      <vt:lpstr/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104-3</cp:lastModifiedBy>
  <cp:revision>16</cp:revision>
  <dcterms:created xsi:type="dcterms:W3CDTF">2023-08-29T06:14:00Z</dcterms:created>
  <dcterms:modified xsi:type="dcterms:W3CDTF">2023-10-24T05:38:00Z</dcterms:modified>
</cp:coreProperties>
</file>