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B6" w:rsidRDefault="00486EB6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DB12D4">
        <w:rPr>
          <w:b/>
          <w:sz w:val="28"/>
          <w:szCs w:val="28"/>
        </w:rPr>
        <w:t xml:space="preserve">Вовлечение молодых педагогов в конкурсную </w:t>
      </w:r>
      <w:proofErr w:type="gramStart"/>
      <w:r w:rsidRPr="00DB12D4">
        <w:rPr>
          <w:b/>
          <w:sz w:val="28"/>
          <w:szCs w:val="28"/>
        </w:rPr>
        <w:t>деятельность  как</w:t>
      </w:r>
      <w:proofErr w:type="gramEnd"/>
      <w:r w:rsidRPr="00DB12D4">
        <w:rPr>
          <w:b/>
          <w:sz w:val="28"/>
          <w:szCs w:val="28"/>
        </w:rPr>
        <w:t xml:space="preserve"> мотивационная основа для профессионального роста</w:t>
      </w:r>
    </w:p>
    <w:p w:rsidR="00DB12D4" w:rsidRPr="00DB12D4" w:rsidRDefault="00DB12D4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:rsidR="00486EB6" w:rsidRDefault="00DB12D4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Куликова О.В., заместитель   директора по ВМР</w:t>
      </w:r>
    </w:p>
    <w:p w:rsidR="00DB12D4" w:rsidRDefault="00DB12D4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МАДОУ «Детский сад № 26»</w:t>
      </w:r>
    </w:p>
    <w:p w:rsidR="00DB12D4" w:rsidRPr="00DB12D4" w:rsidRDefault="00DB12D4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sz w:val="28"/>
          <w:szCs w:val="28"/>
        </w:rPr>
      </w:pPr>
    </w:p>
    <w:p w:rsidR="00213E3C" w:rsidRPr="00DB12D4" w:rsidRDefault="005F548A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12D4">
        <w:rPr>
          <w:sz w:val="28"/>
          <w:szCs w:val="28"/>
        </w:rPr>
        <w:t xml:space="preserve">Определяющим условием развития и модернизации образовательной системы является обеспечение образовательных организаций квалифицированными кадрами. В связи с этим актуализируется проблема </w:t>
      </w:r>
      <w:r w:rsidR="00486EB6" w:rsidRPr="00DB12D4">
        <w:rPr>
          <w:sz w:val="28"/>
          <w:szCs w:val="28"/>
        </w:rPr>
        <w:t xml:space="preserve">прихода </w:t>
      </w:r>
      <w:r w:rsidR="00486EB6" w:rsidRPr="00DB12D4">
        <w:rPr>
          <w:sz w:val="28"/>
          <w:szCs w:val="28"/>
        </w:rPr>
        <w:t>молодых</w:t>
      </w:r>
      <w:r w:rsidR="00486EB6" w:rsidRPr="00DB12D4">
        <w:rPr>
          <w:sz w:val="28"/>
          <w:szCs w:val="28"/>
        </w:rPr>
        <w:t xml:space="preserve"> специалистов с систему образования, </w:t>
      </w:r>
      <w:r w:rsidRPr="00DB12D4">
        <w:rPr>
          <w:sz w:val="28"/>
          <w:szCs w:val="28"/>
        </w:rPr>
        <w:t>активных и компетентных педагогов, которые смогут реализовать федеральные государственные образовательные стандарты и соответствовать профессиональному стандарту педагога.</w:t>
      </w:r>
    </w:p>
    <w:p w:rsidR="00400843" w:rsidRPr="00DB12D4" w:rsidRDefault="00A918F5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DB12D4">
        <w:rPr>
          <w:color w:val="111111"/>
          <w:sz w:val="28"/>
          <w:szCs w:val="28"/>
          <w:shd w:val="clear" w:color="auto" w:fill="FFFFFF"/>
        </w:rPr>
        <w:t>В настоящее время, особое место занимает вопрос о деятельности </w:t>
      </w:r>
      <w:r w:rsidRPr="00DB12D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молодых специалистов</w:t>
      </w:r>
      <w:r w:rsidRPr="00DB12D4">
        <w:rPr>
          <w:b/>
          <w:color w:val="111111"/>
          <w:sz w:val="28"/>
          <w:szCs w:val="28"/>
          <w:shd w:val="clear" w:color="auto" w:fill="FFFFFF"/>
        </w:rPr>
        <w:t>,</w:t>
      </w:r>
      <w:r w:rsidRPr="00DB12D4">
        <w:rPr>
          <w:color w:val="111111"/>
          <w:sz w:val="28"/>
          <w:szCs w:val="28"/>
          <w:shd w:val="clear" w:color="auto" w:fill="FFFFFF"/>
        </w:rPr>
        <w:t xml:space="preserve"> так как в образовательных учреждениях по-прежнему существует проблема с привлечением </w:t>
      </w:r>
      <w:r w:rsidRPr="00DB12D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молодых грамотных педагогов</w:t>
      </w:r>
      <w:r w:rsidRPr="00DB12D4">
        <w:rPr>
          <w:b/>
          <w:color w:val="111111"/>
          <w:sz w:val="28"/>
          <w:szCs w:val="28"/>
          <w:shd w:val="clear" w:color="auto" w:fill="FFFFFF"/>
        </w:rPr>
        <w:t>.</w:t>
      </w:r>
    </w:p>
    <w:p w:rsidR="00B0456C" w:rsidRPr="00DB12D4" w:rsidRDefault="00B0456C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B0456C" w:rsidRPr="00DB12D4" w:rsidRDefault="00B0456C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DB12D4">
        <w:rPr>
          <w:rFonts w:ascii="Arial" w:hAnsi="Arial" w:cs="Arial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918F5" w:rsidRPr="00DB12D4" w:rsidRDefault="00A918F5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918F5" w:rsidRDefault="00400843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12D4">
        <w:rPr>
          <w:sz w:val="28"/>
          <w:szCs w:val="28"/>
        </w:rPr>
        <w:t>Цель работы</w:t>
      </w:r>
      <w:r w:rsidR="00B0456C" w:rsidRPr="00DB12D4">
        <w:rPr>
          <w:sz w:val="28"/>
          <w:szCs w:val="28"/>
        </w:rPr>
        <w:t xml:space="preserve"> с молодыми </w:t>
      </w:r>
      <w:proofErr w:type="gramStart"/>
      <w:r w:rsidR="00B0456C" w:rsidRPr="00DB12D4">
        <w:rPr>
          <w:sz w:val="28"/>
          <w:szCs w:val="28"/>
        </w:rPr>
        <w:t>педагогами</w:t>
      </w:r>
      <w:r w:rsidRPr="00DB12D4">
        <w:rPr>
          <w:sz w:val="28"/>
          <w:szCs w:val="28"/>
        </w:rPr>
        <w:t>:  создание</w:t>
      </w:r>
      <w:proofErr w:type="gramEnd"/>
      <w:r w:rsidRPr="00DB12D4">
        <w:rPr>
          <w:sz w:val="28"/>
          <w:szCs w:val="28"/>
        </w:rPr>
        <w:t xml:space="preserve"> условий для профессионального роста </w:t>
      </w:r>
      <w:r w:rsidRPr="00DB12D4">
        <w:rPr>
          <w:bCs/>
          <w:sz w:val="28"/>
          <w:szCs w:val="28"/>
        </w:rPr>
        <w:t>молодых</w:t>
      </w:r>
      <w:r w:rsidRPr="00DB12D4">
        <w:rPr>
          <w:sz w:val="28"/>
          <w:szCs w:val="28"/>
        </w:rPr>
        <w:t> специалистов, способствующих снижению проблем адаптации и успешному вхождению в профессиональную </w:t>
      </w:r>
      <w:r w:rsidRPr="00DB12D4">
        <w:rPr>
          <w:bCs/>
          <w:sz w:val="28"/>
          <w:szCs w:val="28"/>
        </w:rPr>
        <w:t>деятельность</w:t>
      </w:r>
      <w:r w:rsidRPr="00DB12D4">
        <w:rPr>
          <w:sz w:val="28"/>
          <w:szCs w:val="28"/>
        </w:rPr>
        <w:t> </w:t>
      </w:r>
      <w:r w:rsidRPr="00DB12D4">
        <w:rPr>
          <w:bCs/>
          <w:sz w:val="28"/>
          <w:szCs w:val="28"/>
        </w:rPr>
        <w:t>молодого</w:t>
      </w:r>
      <w:r w:rsidRPr="00DB12D4">
        <w:rPr>
          <w:sz w:val="28"/>
          <w:szCs w:val="28"/>
        </w:rPr>
        <w:t> </w:t>
      </w:r>
      <w:r w:rsidRPr="00DB12D4">
        <w:rPr>
          <w:bCs/>
          <w:sz w:val="28"/>
          <w:szCs w:val="28"/>
        </w:rPr>
        <w:t>педагога</w:t>
      </w:r>
      <w:r w:rsidRPr="00DB12D4">
        <w:rPr>
          <w:sz w:val="28"/>
          <w:szCs w:val="28"/>
        </w:rPr>
        <w:t>. </w:t>
      </w:r>
    </w:p>
    <w:p w:rsidR="00DB12D4" w:rsidRDefault="00DB12D4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B12D4" w:rsidRPr="00DB12D4" w:rsidRDefault="00DB12D4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918F5" w:rsidRPr="00DB12D4" w:rsidRDefault="00A918F5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DB12D4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Задачи</w:t>
      </w:r>
      <w:r w:rsidRPr="00DB12D4">
        <w:rPr>
          <w:color w:val="111111"/>
          <w:sz w:val="28"/>
          <w:szCs w:val="28"/>
        </w:rPr>
        <w:t>:</w:t>
      </w:r>
    </w:p>
    <w:p w:rsidR="00A918F5" w:rsidRPr="00A918F5" w:rsidRDefault="00A918F5" w:rsidP="00DB12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Обеспечить</w:t>
      </w:r>
      <w:r w:rsidR="00B0456C" w:rsidRPr="00DB1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</w:t>
      </w: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адаптации </w:t>
      </w:r>
      <w:r w:rsidRPr="00DB12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молодых</w:t>
      </w: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специалистов в коллективе</w:t>
      </w:r>
      <w:r w:rsidR="00B0456C" w:rsidRPr="00DB1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успешным</w:t>
      </w:r>
      <w:r w:rsidR="00DB1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адаптации </w:t>
      </w:r>
      <w:r w:rsidR="0092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необходимо </w:t>
      </w: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поддержать </w:t>
      </w:r>
      <w:r w:rsidRPr="00DB12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 эмоционально</w:t>
      </w: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укрепить веру </w:t>
      </w:r>
      <w:r w:rsidRPr="00DB12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 в себя</w:t>
      </w:r>
      <w:r w:rsidR="00DB12D4" w:rsidRPr="00DB12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12D4" w:rsidRDefault="00A918F5" w:rsidP="00DB12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Использовать эффективные формы повышения профессиональной компетентности и профессионального мастерства </w:t>
      </w:r>
      <w:r w:rsidRPr="00DB12D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молодых специалистов</w:t>
      </w:r>
      <w:r w:rsidR="00680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(семинары-практикумы, педагогическая копилка, аукцион педагогических идей, калейдоскоп педагогической продукции, мастер-классы, круглый стол)</w:t>
      </w:r>
      <w:r w:rsidR="00DB12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12D4" w:rsidRDefault="00DB12D4" w:rsidP="00DB12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</w:t>
      </w:r>
      <w:r w:rsidR="00A918F5" w:rsidRPr="00A91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беспечить информационное пространство для самостоятельного овладения профессиональными знаниями</w:t>
      </w:r>
      <w:r w:rsidR="0068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(доступ к ИКТ технологиям, банк</w:t>
      </w:r>
      <w:r w:rsidR="001E24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8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образовательных</w:t>
      </w:r>
      <w:r w:rsidR="0068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8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</w:t>
      </w:r>
      <w:r w:rsidR="001E24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8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ресурсов</w:t>
      </w:r>
      <w:proofErr w:type="spellEnd"/>
      <w:r w:rsidR="001E24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использование в педагогической практике учебно-дидактической и методической </w:t>
      </w:r>
      <w:r w:rsidR="00680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литературы).</w:t>
      </w:r>
    </w:p>
    <w:p w:rsidR="00D83443" w:rsidRPr="00DB12D4" w:rsidRDefault="00D83443" w:rsidP="00DB12D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Организация школы наставничества. (Разработаны локально-</w:t>
      </w:r>
      <w:r w:rsidR="00613D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акты; положение о наставничестве, программа наставничества, индивидуальные планы сопровождения молодых специалистов).</w:t>
      </w:r>
    </w:p>
    <w:p w:rsidR="00DB12D4" w:rsidRPr="00DB12D4" w:rsidRDefault="00213E3C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12D4">
        <w:rPr>
          <w:sz w:val="28"/>
          <w:szCs w:val="28"/>
        </w:rPr>
        <w:t>Актуальность формирования мотивации успеха молодых педагогов посредством участия в конкурсах определяется необходимостью раскры</w:t>
      </w:r>
      <w:r w:rsidR="00A40F4A" w:rsidRPr="00DB12D4">
        <w:rPr>
          <w:sz w:val="28"/>
          <w:szCs w:val="28"/>
        </w:rPr>
        <w:t>тия их личностного потенциала.</w:t>
      </w:r>
    </w:p>
    <w:p w:rsidR="00FE71F4" w:rsidRPr="00183171" w:rsidRDefault="00A40F4A" w:rsidP="00183171">
      <w:pPr>
        <w:shd w:val="clear" w:color="auto" w:fill="FFFFFF"/>
        <w:spacing w:line="276" w:lineRule="auto"/>
        <w:ind w:firstLine="567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B12D4">
        <w:rPr>
          <w:sz w:val="28"/>
          <w:szCs w:val="28"/>
        </w:rPr>
        <w:t xml:space="preserve"> </w:t>
      </w:r>
      <w:r w:rsidR="00DB12D4" w:rsidRPr="00DB12D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Ведь именно конкурсные мероприятия создают благоприятную мотивационную среду для профессионального развития, роста педагогов, влияют на инновационные процессы, выявляют творческих и инициативных педагогов и развивают в педагоге такое качество, как конкурентоспособность. Конкурсное движение помогает не только опытным, но и начинающим педагогам выйти на более высокий уровень профессионального мастерства, даёт возможность заявить о себе, развить свои таланты, способствует созданию имиджа образовательног</w:t>
      </w:r>
      <w:r w:rsidR="00DB12D4" w:rsidRPr="00DB12D4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о</w:t>
      </w:r>
      <w:r w:rsidR="00DB12D4" w:rsidRPr="00DB12D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учреждения в педагогическом сообществе в условиях существующей здоровой конкуренции.</w:t>
      </w:r>
    </w:p>
    <w:p w:rsidR="00894049" w:rsidRPr="00DB12D4" w:rsidRDefault="00A40F4A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B12D4">
        <w:rPr>
          <w:sz w:val="28"/>
          <w:szCs w:val="28"/>
        </w:rPr>
        <w:t xml:space="preserve"> </w:t>
      </w:r>
      <w:r w:rsidR="00213E3C" w:rsidRPr="00DB12D4">
        <w:rPr>
          <w:sz w:val="28"/>
          <w:szCs w:val="28"/>
        </w:rPr>
        <w:t>В фокусе внимания</w:t>
      </w:r>
      <w:r w:rsidR="006050CD" w:rsidRPr="00DB12D4">
        <w:rPr>
          <w:sz w:val="28"/>
          <w:szCs w:val="28"/>
        </w:rPr>
        <w:t xml:space="preserve"> </w:t>
      </w:r>
      <w:r w:rsidR="00213E3C" w:rsidRPr="00DB12D4">
        <w:rPr>
          <w:sz w:val="28"/>
          <w:szCs w:val="28"/>
        </w:rPr>
        <w:t>находится вовлечен</w:t>
      </w:r>
      <w:r w:rsidR="006050CD" w:rsidRPr="00DB12D4">
        <w:rPr>
          <w:sz w:val="28"/>
          <w:szCs w:val="28"/>
        </w:rPr>
        <w:t>ие молодых педагогов в профессиональные конкурсы</w:t>
      </w:r>
      <w:r w:rsidR="00EF7AC0" w:rsidRPr="00DB12D4">
        <w:rPr>
          <w:sz w:val="28"/>
          <w:szCs w:val="28"/>
        </w:rPr>
        <w:t xml:space="preserve">, </w:t>
      </w:r>
      <w:r w:rsidR="00894049" w:rsidRPr="00894049">
        <w:rPr>
          <w:rFonts w:ascii="YS Text" w:hAnsi="YS Text"/>
          <w:color w:val="000000"/>
          <w:sz w:val="28"/>
          <w:szCs w:val="28"/>
        </w:rPr>
        <w:t>конкурсные мероприятия</w:t>
      </w:r>
      <w:r w:rsidRPr="00DB12D4">
        <w:rPr>
          <w:rFonts w:ascii="YS Text" w:hAnsi="YS Text"/>
          <w:color w:val="000000"/>
          <w:sz w:val="28"/>
          <w:szCs w:val="28"/>
        </w:rPr>
        <w:t>,</w:t>
      </w:r>
      <w:r w:rsidR="00183171">
        <w:rPr>
          <w:rFonts w:ascii="YS Text" w:hAnsi="YS Text"/>
          <w:color w:val="000000"/>
          <w:sz w:val="28"/>
          <w:szCs w:val="28"/>
        </w:rPr>
        <w:t xml:space="preserve"> которые</w:t>
      </w:r>
      <w:r w:rsidRPr="00DB12D4">
        <w:rPr>
          <w:rFonts w:ascii="YS Text" w:hAnsi="YS Text"/>
          <w:color w:val="000000"/>
          <w:sz w:val="28"/>
          <w:szCs w:val="28"/>
        </w:rPr>
        <w:t xml:space="preserve"> создаю</w:t>
      </w:r>
      <w:r w:rsidR="00183171">
        <w:rPr>
          <w:rFonts w:ascii="YS Text" w:hAnsi="YS Text"/>
          <w:color w:val="000000"/>
          <w:sz w:val="28"/>
          <w:szCs w:val="28"/>
        </w:rPr>
        <w:t>т</w:t>
      </w:r>
      <w:r w:rsidR="00894049" w:rsidRPr="00894049">
        <w:rPr>
          <w:rFonts w:ascii="YS Text" w:hAnsi="YS Text"/>
          <w:color w:val="000000"/>
          <w:sz w:val="28"/>
          <w:szCs w:val="28"/>
        </w:rPr>
        <w:t xml:space="preserve"> благоприятную</w:t>
      </w:r>
      <w:r w:rsidR="00894049" w:rsidRPr="00DB12D4">
        <w:rPr>
          <w:rFonts w:ascii="YS Text" w:hAnsi="YS Text"/>
          <w:color w:val="000000"/>
          <w:sz w:val="28"/>
          <w:szCs w:val="28"/>
        </w:rPr>
        <w:t xml:space="preserve"> </w:t>
      </w:r>
      <w:r w:rsidR="00894049" w:rsidRPr="00894049">
        <w:rPr>
          <w:rFonts w:ascii="YS Text" w:hAnsi="YS Text"/>
          <w:color w:val="000000"/>
          <w:sz w:val="28"/>
          <w:szCs w:val="28"/>
        </w:rPr>
        <w:t>мотивационную среду для профессионального развития, роста педагогов,</w:t>
      </w:r>
      <w:r w:rsidRPr="00DB12D4">
        <w:rPr>
          <w:rFonts w:ascii="YS Text" w:hAnsi="YS Text"/>
          <w:color w:val="000000"/>
          <w:sz w:val="28"/>
          <w:szCs w:val="28"/>
        </w:rPr>
        <w:t xml:space="preserve"> </w:t>
      </w:r>
      <w:r w:rsidR="00894049" w:rsidRPr="00894049">
        <w:rPr>
          <w:rFonts w:ascii="YS Text" w:hAnsi="YS Text"/>
          <w:color w:val="000000"/>
          <w:sz w:val="28"/>
          <w:szCs w:val="28"/>
        </w:rPr>
        <w:t>влияют на инновационные процессы, выявляют творческих и инициативных</w:t>
      </w:r>
      <w:r w:rsidRPr="00DB12D4">
        <w:rPr>
          <w:rFonts w:ascii="YS Text" w:hAnsi="YS Text"/>
          <w:color w:val="000000"/>
          <w:sz w:val="28"/>
          <w:szCs w:val="28"/>
        </w:rPr>
        <w:t xml:space="preserve"> </w:t>
      </w:r>
      <w:r w:rsidR="00894049" w:rsidRPr="00894049">
        <w:rPr>
          <w:rFonts w:ascii="YS Text" w:hAnsi="YS Text"/>
          <w:color w:val="000000"/>
          <w:sz w:val="28"/>
          <w:szCs w:val="28"/>
        </w:rPr>
        <w:t>педагогов и развивают в педагоге такое качество, как</w:t>
      </w:r>
      <w:r w:rsidRPr="00DB12D4">
        <w:rPr>
          <w:rFonts w:ascii="YS Text" w:hAnsi="YS Text"/>
          <w:color w:val="000000"/>
          <w:sz w:val="28"/>
          <w:szCs w:val="28"/>
        </w:rPr>
        <w:t xml:space="preserve"> </w:t>
      </w:r>
      <w:r w:rsidR="00894049" w:rsidRPr="00894049">
        <w:rPr>
          <w:rFonts w:ascii="YS Text" w:hAnsi="YS Text"/>
          <w:color w:val="000000"/>
          <w:sz w:val="28"/>
          <w:szCs w:val="28"/>
        </w:rPr>
        <w:t>конкурентоспособность.</w:t>
      </w:r>
    </w:p>
    <w:p w:rsidR="00213E3C" w:rsidRPr="00DB12D4" w:rsidRDefault="00E45F63" w:rsidP="00DB12D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12D4">
        <w:rPr>
          <w:color w:val="000000"/>
          <w:sz w:val="28"/>
          <w:szCs w:val="28"/>
          <w:shd w:val="clear" w:color="auto" w:fill="FFFFFF"/>
        </w:rPr>
        <w:t>Конку</w:t>
      </w:r>
      <w:r w:rsidR="007620DC" w:rsidRPr="00DB12D4">
        <w:rPr>
          <w:color w:val="000000"/>
          <w:sz w:val="28"/>
          <w:szCs w:val="28"/>
          <w:shd w:val="clear" w:color="auto" w:fill="FFFFFF"/>
        </w:rPr>
        <w:t xml:space="preserve">рсы педагогического мастерства </w:t>
      </w:r>
      <w:r w:rsidRPr="00DB12D4">
        <w:rPr>
          <w:color w:val="000000"/>
          <w:sz w:val="28"/>
          <w:szCs w:val="28"/>
          <w:shd w:val="clear" w:color="auto" w:fill="FFFFFF"/>
        </w:rPr>
        <w:t xml:space="preserve">являются одним из важных этапов в развитии профессионализма </w:t>
      </w:r>
      <w:r w:rsidR="00183171">
        <w:rPr>
          <w:color w:val="000000"/>
          <w:sz w:val="28"/>
          <w:szCs w:val="28"/>
          <w:shd w:val="clear" w:color="auto" w:fill="FFFFFF"/>
        </w:rPr>
        <w:t xml:space="preserve">начинающего </w:t>
      </w:r>
      <w:r w:rsidRPr="00DB12D4">
        <w:rPr>
          <w:color w:val="000000"/>
          <w:sz w:val="28"/>
          <w:szCs w:val="28"/>
          <w:shd w:val="clear" w:color="auto" w:fill="FFFFFF"/>
        </w:rPr>
        <w:t xml:space="preserve">педагога, так как дают возможность стать значимым в профессиональном сообществе через оценку его педагогической деятельности, материальное и моральное поощрение, реализацию своего профессионального «Я» в условиях состязания. Конкурсы педагогического мастерства позволяют педагогу «выходить» за пределы </w:t>
      </w:r>
      <w:r w:rsidRPr="00DB12D4">
        <w:rPr>
          <w:color w:val="000000"/>
          <w:sz w:val="28"/>
          <w:szCs w:val="28"/>
          <w:shd w:val="clear" w:color="auto" w:fill="FFFFFF"/>
        </w:rPr>
        <w:lastRenderedPageBreak/>
        <w:t>образовательного учреждения, прогнозировать профессиональное развитие и проектировать свою дальнейшую педагогическую деятельность, направленную</w:t>
      </w:r>
      <w:r w:rsidR="00213E3C" w:rsidRPr="00DB12D4">
        <w:rPr>
          <w:color w:val="000000"/>
          <w:sz w:val="28"/>
          <w:szCs w:val="28"/>
          <w:shd w:val="clear" w:color="auto" w:fill="FFFFFF"/>
        </w:rPr>
        <w:t xml:space="preserve"> на профессиональные достижения</w:t>
      </w:r>
      <w:r w:rsidRPr="00DB12D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837CC" w:rsidRPr="00D83443" w:rsidRDefault="00E45F63" w:rsidP="00D8344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12D4">
        <w:rPr>
          <w:color w:val="000000"/>
          <w:sz w:val="28"/>
          <w:szCs w:val="28"/>
          <w:shd w:val="clear" w:color="auto" w:fill="FFFFFF"/>
        </w:rPr>
        <w:t xml:space="preserve">В конкурсах педагогического мастерства </w:t>
      </w:r>
      <w:r w:rsidR="00213E3C" w:rsidRPr="00DB12D4">
        <w:rPr>
          <w:color w:val="000000"/>
          <w:sz w:val="28"/>
          <w:szCs w:val="28"/>
          <w:shd w:val="clear" w:color="auto" w:fill="FFFFFF"/>
        </w:rPr>
        <w:t xml:space="preserve">молодой педагог </w:t>
      </w:r>
      <w:r w:rsidRPr="00DB12D4">
        <w:rPr>
          <w:color w:val="000000"/>
          <w:sz w:val="28"/>
          <w:szCs w:val="28"/>
          <w:shd w:val="clear" w:color="auto" w:fill="FFFFFF"/>
        </w:rPr>
        <w:t>приобретает опыт, который влияет на становление его как специалиста, построение собственной успешной траект</w:t>
      </w:r>
      <w:r w:rsidR="00213E3C" w:rsidRPr="00DB12D4">
        <w:rPr>
          <w:color w:val="000000"/>
          <w:sz w:val="28"/>
          <w:szCs w:val="28"/>
          <w:shd w:val="clear" w:color="auto" w:fill="FFFFFF"/>
        </w:rPr>
        <w:t>ории профессионального развития</w:t>
      </w:r>
      <w:r w:rsidRPr="00DB12D4">
        <w:rPr>
          <w:color w:val="000000"/>
          <w:sz w:val="28"/>
          <w:szCs w:val="28"/>
          <w:shd w:val="clear" w:color="auto" w:fill="FFFFFF"/>
        </w:rPr>
        <w:t>.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B12D4">
        <w:rPr>
          <w:b/>
          <w:bCs/>
          <w:color w:val="000000"/>
          <w:sz w:val="28"/>
          <w:szCs w:val="28"/>
        </w:rPr>
        <w:t>Конкурсы профессионального мастерства – это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•        индикатор качества работы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•        эффективная форма распространения профессионального опыта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•        живая демонстрация современной практики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•        трансляция лучших работ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•        форма повышения квалификации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•        школа профессионального роста</w:t>
      </w:r>
    </w:p>
    <w:p w:rsidR="00FF37D7" w:rsidRPr="001E24B7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•        актуализация творческого потенциала в профессии, кадровый резерв для формирование профессиональной элиты.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DB12D4">
        <w:rPr>
          <w:b/>
          <w:bCs/>
          <w:color w:val="000000"/>
          <w:sz w:val="28"/>
          <w:szCs w:val="28"/>
        </w:rPr>
        <w:t>Цели участия в конкурсе: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1. Презентация опыта.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2. Повышение квалификации.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3. Мотивация развития через внешнюю оценку.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4. Карьера.</w:t>
      </w:r>
    </w:p>
    <w:p w:rsidR="00FF37D7" w:rsidRPr="00DB12D4" w:rsidRDefault="00FF37D7" w:rsidP="00DB12D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B12D4">
        <w:rPr>
          <w:color w:val="000000"/>
          <w:sz w:val="28"/>
          <w:szCs w:val="28"/>
        </w:rPr>
        <w:t>5. Моральное и материальное поощрение</w:t>
      </w:r>
      <w:r w:rsidRPr="00DB12D4">
        <w:rPr>
          <w:b/>
          <w:bCs/>
          <w:color w:val="000000"/>
          <w:sz w:val="28"/>
          <w:szCs w:val="28"/>
        </w:rPr>
        <w:t>.</w:t>
      </w:r>
    </w:p>
    <w:p w:rsidR="00E82F67" w:rsidRPr="00FB1C5C" w:rsidRDefault="00EE152D" w:rsidP="00FB1C5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5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же привлечь педагогов к участию в конкурсах? Какие методы и средства</w:t>
      </w:r>
      <w:r w:rsidR="00183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E15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мотивации использовать?</w:t>
      </w:r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Еще </w:t>
      </w:r>
      <w:proofErr w:type="spellStart"/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Д.Карнеги</w:t>
      </w:r>
      <w:proofErr w:type="spellEnd"/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отметил, что единственная</w:t>
      </w:r>
      <w:r w:rsidRPr="00DB12D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возможность заставить человека что-либо сделать – это сделать так, чтобы</w:t>
      </w:r>
      <w:r w:rsidRPr="00DB12D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человек сам захотел это сделать.</w:t>
      </w:r>
    </w:p>
    <w:p w:rsidR="00FB1C5C" w:rsidRPr="00EE152D" w:rsidRDefault="00FB1C5C" w:rsidP="00FB1C5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в нашем 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учреждении 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выстроена о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8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ределенная система мотивации и 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 которая практически всегда приводит к успеху.</w:t>
      </w:r>
    </w:p>
    <w:p w:rsidR="00FB1C5C" w:rsidRPr="00DB12D4" w:rsidRDefault="00FB1C5C" w:rsidP="00FB1C5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объединении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ряд локальных нормативных актов, призванных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мотивировать и стимулировать 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в конкурсном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движении: «Положение о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премировании», «Положение о распределении стимулирующей части фонда</w:t>
      </w:r>
      <w:r w:rsidRPr="00DB1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труда».</w:t>
      </w:r>
    </w:p>
    <w:p w:rsidR="00FB1C5C" w:rsidRPr="00EE152D" w:rsidRDefault="00FB1C5C" w:rsidP="00FB1C5C">
      <w:pPr>
        <w:shd w:val="clear" w:color="auto" w:fill="FFFFFF"/>
        <w:spacing w:after="0" w:line="276" w:lineRule="auto"/>
        <w:ind w:firstLine="567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B12D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Кроме материальных стимулов можно</w:t>
      </w:r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выделить нематериальные методы поощрения и стимул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ирования</w:t>
      </w:r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педагогов, применяемые в</w:t>
      </w:r>
      <w:r w:rsidRPr="00DB12D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нашем </w:t>
      </w:r>
      <w:r w:rsidRPr="00DB12D4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учреждении</w:t>
      </w:r>
      <w:r w:rsidRPr="00EE152D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FB1C5C" w:rsidRDefault="00FB1C5C" w:rsidP="00FB1C5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8317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Публичная похвала педагога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 Педагогических советах, оперативных совещаниях.</w:t>
      </w:r>
    </w:p>
    <w:p w:rsidR="00FB1C5C" w:rsidRDefault="00FB1C5C" w:rsidP="00FB1C5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</w:t>
      </w:r>
      <w:r w:rsidRPr="00E82F6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аграждение грамотами, похва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льными листами, благодарностями от образовательного учреждения и грамотами Управления образования.</w:t>
      </w:r>
    </w:p>
    <w:p w:rsidR="00FB1C5C" w:rsidRDefault="00FB1C5C" w:rsidP="00FB1C5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Включение в состав творческих, инициативных групп.</w:t>
      </w:r>
    </w:p>
    <w:p w:rsidR="00FB1C5C" w:rsidRDefault="00FB1C5C" w:rsidP="00FB1C5C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Выдвижение кандидатуры молодых педагогов для участия в конкурсе, семинарах, конференциях, аукционе, калейдоскопе педагогических идей и т.п.</w:t>
      </w:r>
    </w:p>
    <w:p w:rsidR="00A14803" w:rsidRDefault="00FB1C5C" w:rsidP="00A14803">
      <w:pPr>
        <w:pStyle w:val="a5"/>
        <w:numPr>
          <w:ilvl w:val="0"/>
          <w:numId w:val="1"/>
        </w:numPr>
        <w:spacing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Прохождение ежегодно курсовой подготовки для расширения</w:t>
      </w:r>
      <w:r w:rsidR="00A148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профессиональных знаний и применения их в практической деятельности.</w:t>
      </w:r>
      <w:r w:rsidR="00A14803" w:rsidRPr="00A148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</w:p>
    <w:p w:rsidR="00A14803" w:rsidRPr="00A14803" w:rsidRDefault="00A14803" w:rsidP="00A14803">
      <w:pPr>
        <w:pStyle w:val="a5"/>
        <w:numPr>
          <w:ilvl w:val="0"/>
          <w:numId w:val="1"/>
        </w:numPr>
        <w:spacing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8317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Оказание педагогам </w:t>
      </w:r>
      <w:r w:rsidRPr="00A148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организационно-методическ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ой</w:t>
      </w:r>
      <w:r w:rsidRPr="00A148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индивидуальн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ой </w:t>
      </w:r>
      <w:r w:rsidRPr="00A148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методической помощи. Согласитесь, даже опытным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148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педагогам проще работать, когда заместитель директора, старший воспитатель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A1480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или творческая группа педагогов помогают в преодолении профессиональных трудностей.  </w:t>
      </w:r>
    </w:p>
    <w:p w:rsidR="009223FE" w:rsidRPr="009223FE" w:rsidRDefault="00A14803" w:rsidP="00613DC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Немаловажное </w:t>
      </w:r>
      <w:proofErr w:type="gramStart"/>
      <w:r w:rsidRPr="009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</w:t>
      </w:r>
      <w:r w:rsidR="009223FE"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</w:t>
      </w:r>
      <w:proofErr w:type="gramEnd"/>
      <w:r w:rsidR="009223FE"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оказании помощи, поддержки и сопровождения педагогу, решившему принять участие в профессиональном конкурсе имеет м</w:t>
      </w:r>
      <w:r w:rsidR="00D834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етодическая работа.</w:t>
      </w:r>
      <w:r w:rsidR="009223FE"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Можно </w:t>
      </w:r>
      <w:proofErr w:type="gramStart"/>
      <w:r w:rsidR="009223FE"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выделить</w:t>
      </w:r>
      <w:r w:rsidR="00613D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223FE" w:rsidRPr="009223F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основные</w:t>
      </w:r>
      <w:proofErr w:type="gramEnd"/>
      <w:r w:rsidR="009223FE" w:rsidRPr="009223F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направления методической работы:</w:t>
      </w:r>
    </w:p>
    <w:p w:rsidR="009223FE" w:rsidRPr="009223FE" w:rsidRDefault="009223FE" w:rsidP="00613DCD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выявление интересного, творческого педагогического опыта;</w:t>
      </w:r>
    </w:p>
    <w:p w:rsidR="009223FE" w:rsidRPr="009223FE" w:rsidRDefault="009223FE" w:rsidP="00613DCD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изучение опыта внедрения</w:t>
      </w:r>
      <w:r w:rsidR="00613D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инновационных методов в работе </w:t>
      </w: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образовательного учреждения;</w:t>
      </w:r>
    </w:p>
    <w:p w:rsidR="009223FE" w:rsidRPr="009223FE" w:rsidRDefault="00F00BB5" w:rsidP="00F00BB5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информационно-методическая и организационно-содержательная</w:t>
      </w:r>
      <w:r w:rsidR="009223FE"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ивидуальная работа с педагогами (</w:t>
      </w:r>
      <w:r w:rsidR="009223FE"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консультации, методи</w:t>
      </w:r>
      <w:r w:rsidR="00D83443" w:rsidRPr="00F00B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ческие рекомендации, инструктаж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при необходимости психологическое сопровождение)</w:t>
      </w:r>
      <w:r w:rsidR="00D83443" w:rsidRPr="00F00B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223FE" w:rsidRPr="009223FE" w:rsidRDefault="009223FE" w:rsidP="00613DCD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Методическая работа приобрета</w:t>
      </w:r>
      <w:r w:rsidR="00D834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ет особую значимость в процессе </w:t>
      </w: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формирования и стимулирования профессиональной компетенции и личностных качеств </w:t>
      </w:r>
      <w:r w:rsidR="00613D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молодого </w:t>
      </w:r>
      <w:r w:rsidR="00F00B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педагога в процессе конкурсной деятельности.</w:t>
      </w:r>
    </w:p>
    <w:p w:rsidR="009223FE" w:rsidRPr="009223FE" w:rsidRDefault="009223FE" w:rsidP="00613D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Анализируя конкурсное движение в учреждении, </w:t>
      </w:r>
      <w:r w:rsidRPr="00D834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можно выделить три этапа</w:t>
      </w: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представляющие единую систему развития профессионализма педагогов в конкурсах педагогического мастерства.</w:t>
      </w:r>
    </w:p>
    <w:p w:rsidR="009223FE" w:rsidRPr="009223FE" w:rsidRDefault="009223FE" w:rsidP="00D834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834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I-й этап</w:t>
      </w: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— вхождение педагога в конкурс, на котором происходит осознание своих возможностей и готовности участвовать в конкурсе профессионального мастерства.</w:t>
      </w:r>
    </w:p>
    <w:p w:rsidR="009223FE" w:rsidRPr="009223FE" w:rsidRDefault="009223FE" w:rsidP="00D834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834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II-й этап</w:t>
      </w: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— собственно конкурсный, на котором происходит раскрытие способностей, личностных и профессиональных качеств конкурсанта, его утверждение в условиях конкурса, подтверждение своего профессионального уровня.</w:t>
      </w:r>
    </w:p>
    <w:p w:rsidR="009223FE" w:rsidRPr="009223FE" w:rsidRDefault="009223FE" w:rsidP="00D834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834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III-й этап</w:t>
      </w:r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— </w:t>
      </w:r>
      <w:proofErr w:type="spellStart"/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постконкурсный</w:t>
      </w:r>
      <w:proofErr w:type="spellEnd"/>
      <w:r w:rsidRPr="009223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 котором происходит прогнозирование дальнейшей деятельности конкурсанта, возможная перспектива изменений профессиональной «Я-концепции», утверждение профессиональной позиции, более глубокое осмысление профессиональных ценностей.</w:t>
      </w:r>
    </w:p>
    <w:p w:rsidR="00A14803" w:rsidRDefault="00F00BB5" w:rsidP="00A14803">
      <w:p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Результаты конкурсной деятельности</w:t>
      </w:r>
      <w:r w:rsidR="00C504F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 2021-2022 учебном-году</w:t>
      </w:r>
    </w:p>
    <w:p w:rsidR="00F00BB5" w:rsidRDefault="00F00BB5" w:rsidP="00A14803">
      <w:p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9206" w:type="dxa"/>
        <w:tblLook w:val="04A0" w:firstRow="1" w:lastRow="0" w:firstColumn="1" w:lastColumn="0" w:noHBand="0" w:noVBand="1"/>
      </w:tblPr>
      <w:tblGrid>
        <w:gridCol w:w="6091"/>
        <w:gridCol w:w="3115"/>
      </w:tblGrid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A7079" w:rsidRPr="006A7079" w:rsidTr="00183C4A">
        <w:tc>
          <w:tcPr>
            <w:tcW w:w="9206" w:type="dxa"/>
            <w:gridSpan w:val="2"/>
          </w:tcPr>
          <w:p w:rsidR="006A7079" w:rsidRPr="006A7079" w:rsidRDefault="006A7079" w:rsidP="006A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начинающих педагогов «Первые шаги». 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707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иплом призера первого заочного этапа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  <w:t xml:space="preserve">Городской фестиваль «Мир в радуге профессий». 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  <w:t>Диплом призера и сертификаты участников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Весенняя сессия Школы молодого педагога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пикер</w:t>
            </w: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воспитатель)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Городская выставка-конкурс методической продукции "Калейдоскоп педагогических идей-2022"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 в номинации «Организационные и учебно-методические условия обучения детей с ограничениями здоровья»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Марафон образовательных технологий старших воспитателей МДОО городского округа Первоуральск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6A7079" w:rsidRPr="006A7079" w:rsidTr="000B7FCB">
        <w:tc>
          <w:tcPr>
            <w:tcW w:w="9206" w:type="dxa"/>
            <w:gridSpan w:val="2"/>
          </w:tcPr>
          <w:p w:rsidR="006A7079" w:rsidRPr="006A7079" w:rsidRDefault="006A7079" w:rsidP="006A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фестиваль интеллектуального творчества детей «Основы финансовой грамотности». 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7079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ертификат участников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VII территориальный фестиваль «ТЕХНО-КВЕСТ»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II открытый региональный Фестиваль «Мастерская открытий»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Style w:val="fontstyle01"/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6A7079" w:rsidRPr="006A7079" w:rsidTr="006A7079">
        <w:tc>
          <w:tcPr>
            <w:tcW w:w="6091" w:type="dxa"/>
          </w:tcPr>
          <w:p w:rsidR="006A7079" w:rsidRPr="006A7079" w:rsidRDefault="006A7079" w:rsidP="006A7079">
            <w:pPr>
              <w:tabs>
                <w:tab w:val="left" w:pos="709"/>
              </w:tabs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фестиваль читательской грамотности детей дошкольного возраста дошкольных образовательных организаций, в номинации «Творчество </w:t>
            </w:r>
            <w:proofErr w:type="spellStart"/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Ханса</w:t>
            </w:r>
            <w:proofErr w:type="spellEnd"/>
            <w:r w:rsidRPr="006A7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Кристиана</w:t>
            </w:r>
            <w:proofErr w:type="spellEnd"/>
            <w:r w:rsidRPr="006A7079">
              <w:rPr>
                <w:rFonts w:ascii="Times New Roman" w:hAnsi="Times New Roman" w:cs="Times New Roman"/>
                <w:sz w:val="28"/>
                <w:szCs w:val="28"/>
              </w:rPr>
              <w:t xml:space="preserve"> Андерсона», ГО Красноуфимск</w:t>
            </w:r>
          </w:p>
        </w:tc>
        <w:tc>
          <w:tcPr>
            <w:tcW w:w="3115" w:type="dxa"/>
          </w:tcPr>
          <w:p w:rsidR="006A7079" w:rsidRPr="006A7079" w:rsidRDefault="006A7079" w:rsidP="006A7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07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F00BB5" w:rsidRPr="00F00BB5" w:rsidRDefault="00F00BB5" w:rsidP="00A148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BB5" w:rsidRDefault="00F00BB5" w:rsidP="00A14803">
      <w:p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A14803" w:rsidRPr="00A14803" w:rsidRDefault="00A14803" w:rsidP="00A14803">
      <w:p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E152D" w:rsidRPr="00EE152D" w:rsidRDefault="00EE152D" w:rsidP="00EE1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0BF" w:rsidRDefault="003E60BF" w:rsidP="00A07A93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635F0" w:rsidRDefault="000635F0">
      <w:pPr>
        <w:rPr>
          <w:noProof/>
          <w:lang w:eastAsia="ru-RU"/>
        </w:rPr>
      </w:pPr>
    </w:p>
    <w:p w:rsidR="000635F0" w:rsidRDefault="000635F0">
      <w:pPr>
        <w:rPr>
          <w:noProof/>
          <w:lang w:eastAsia="ru-RU"/>
        </w:rPr>
      </w:pPr>
      <w:bookmarkStart w:id="0" w:name="_GoBack"/>
      <w:bookmarkEnd w:id="0"/>
    </w:p>
    <w:sectPr w:rsidR="0006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2DF"/>
    <w:multiLevelType w:val="multilevel"/>
    <w:tmpl w:val="356CC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42ED6"/>
    <w:multiLevelType w:val="multilevel"/>
    <w:tmpl w:val="0A68A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B1FE1"/>
    <w:multiLevelType w:val="multilevel"/>
    <w:tmpl w:val="7BF86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7DF7"/>
    <w:multiLevelType w:val="hybridMultilevel"/>
    <w:tmpl w:val="E37C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5550D"/>
    <w:multiLevelType w:val="multilevel"/>
    <w:tmpl w:val="1424F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D5"/>
    <w:rsid w:val="000635F0"/>
    <w:rsid w:val="00183171"/>
    <w:rsid w:val="001E24B7"/>
    <w:rsid w:val="00213E3C"/>
    <w:rsid w:val="00224047"/>
    <w:rsid w:val="002A3D02"/>
    <w:rsid w:val="002A551B"/>
    <w:rsid w:val="003E60BF"/>
    <w:rsid w:val="00400843"/>
    <w:rsid w:val="004147FA"/>
    <w:rsid w:val="00486EB6"/>
    <w:rsid w:val="005F548A"/>
    <w:rsid w:val="00603552"/>
    <w:rsid w:val="006050CD"/>
    <w:rsid w:val="00613DCD"/>
    <w:rsid w:val="00680E7B"/>
    <w:rsid w:val="006A7079"/>
    <w:rsid w:val="007620DC"/>
    <w:rsid w:val="007806D5"/>
    <w:rsid w:val="007D6E9D"/>
    <w:rsid w:val="00894049"/>
    <w:rsid w:val="00902803"/>
    <w:rsid w:val="009223FE"/>
    <w:rsid w:val="009837CC"/>
    <w:rsid w:val="00A07A93"/>
    <w:rsid w:val="00A14803"/>
    <w:rsid w:val="00A40F4A"/>
    <w:rsid w:val="00A776BD"/>
    <w:rsid w:val="00A918F5"/>
    <w:rsid w:val="00B0456C"/>
    <w:rsid w:val="00B0608F"/>
    <w:rsid w:val="00C504F6"/>
    <w:rsid w:val="00C85D3A"/>
    <w:rsid w:val="00D83443"/>
    <w:rsid w:val="00D83742"/>
    <w:rsid w:val="00DB12D4"/>
    <w:rsid w:val="00E45F63"/>
    <w:rsid w:val="00E82F67"/>
    <w:rsid w:val="00EE152D"/>
    <w:rsid w:val="00EF7AC0"/>
    <w:rsid w:val="00F00BB5"/>
    <w:rsid w:val="00FB1C5C"/>
    <w:rsid w:val="00FE71F4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BBCF"/>
  <w15:chartTrackingRefBased/>
  <w15:docId w15:val="{B1EFDD6E-9002-472A-933C-593DD60F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8F5"/>
    <w:rPr>
      <w:b/>
      <w:bCs/>
    </w:rPr>
  </w:style>
  <w:style w:type="paragraph" w:styleId="a5">
    <w:name w:val="List Paragraph"/>
    <w:basedOn w:val="a"/>
    <w:uiPriority w:val="34"/>
    <w:qFormat/>
    <w:rsid w:val="00A40F4A"/>
    <w:pPr>
      <w:ind w:left="720"/>
      <w:contextualSpacing/>
    </w:pPr>
  </w:style>
  <w:style w:type="table" w:styleId="a6">
    <w:name w:val="Table Grid"/>
    <w:basedOn w:val="a1"/>
    <w:uiPriority w:val="39"/>
    <w:rsid w:val="00F0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00BB5"/>
    <w:rPr>
      <w:rFonts w:ascii="PragmaticaCond" w:hAnsi="PragmaticaCond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стаж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051-4B07-9ADC-815FC05501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51-4B07-9ADC-815FC05501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0051-4B07-9ADC-815FC05501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51-4B07-9ADC-815FC05501F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0051-4B07-9ADC-815FC05501F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51-4B07-9ADC-815FC05501F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0051-4B07-9ADC-815FC05501F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0051-4B07-9ADC-815FC05501F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051-4B07-9ADC-815FC05501F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0051-4B07-9ADC-815FC05501F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0051-4B07-9ADC-815FC05501F3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0051-4B07-9ADC-815FC05501F3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0051-4B07-9ADC-815FC05501F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0051-4B07-9ADC-815FC05501F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1 год</c:v>
                </c:pt>
                <c:pt idx="1">
                  <c:v>1-3 года</c:v>
                </c:pt>
                <c:pt idx="2">
                  <c:v>3-5 лет</c:v>
                </c:pt>
                <c:pt idx="3">
                  <c:v>5-10 лет</c:v>
                </c:pt>
                <c:pt idx="4">
                  <c:v>10-15 лет</c:v>
                </c:pt>
                <c:pt idx="5">
                  <c:v>15-20 лет</c:v>
                </c:pt>
                <c:pt idx="6">
                  <c:v>20 и более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3</c:v>
                </c:pt>
                <c:pt idx="2">
                  <c:v>13</c:v>
                </c:pt>
                <c:pt idx="3">
                  <c:v>25</c:v>
                </c:pt>
                <c:pt idx="4">
                  <c:v>19</c:v>
                </c:pt>
                <c:pt idx="5">
                  <c:v>7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51-4B07-9ADC-815FC05501F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2022-08-15T08:23:00Z</dcterms:created>
  <dcterms:modified xsi:type="dcterms:W3CDTF">2022-08-18T12:04:00Z</dcterms:modified>
</cp:coreProperties>
</file>